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561F9" w14:textId="77777777" w:rsidR="00461AB6" w:rsidRDefault="00461AB6" w:rsidP="00FB185C"/>
    <w:p w14:paraId="45F6C051" w14:textId="024C09A3" w:rsidR="00DB6660" w:rsidRDefault="00231751" w:rsidP="00353379">
      <w:pPr>
        <w:pStyle w:val="Nzev"/>
        <w:rPr>
          <w:rFonts w:asciiTheme="minorHAnsi" w:hAnsiTheme="minorHAnsi"/>
          <w:sz w:val="36"/>
        </w:rPr>
      </w:pPr>
      <w:r>
        <w:rPr>
          <w:rFonts w:asciiTheme="minorHAnsi" w:hAnsiTheme="minorHAnsi"/>
          <w:sz w:val="36"/>
        </w:rPr>
        <w:t>Kupní smlouva na</w:t>
      </w:r>
      <w:r w:rsidR="00DB6660">
        <w:rPr>
          <w:rFonts w:asciiTheme="minorHAnsi" w:hAnsiTheme="minorHAnsi"/>
          <w:sz w:val="36"/>
        </w:rPr>
        <w:t xml:space="preserve"> dodávk</w:t>
      </w:r>
      <w:r>
        <w:rPr>
          <w:rFonts w:asciiTheme="minorHAnsi" w:hAnsiTheme="minorHAnsi"/>
          <w:sz w:val="36"/>
        </w:rPr>
        <w:t>u</w:t>
      </w:r>
      <w:r w:rsidR="00DB6660">
        <w:rPr>
          <w:rFonts w:asciiTheme="minorHAnsi" w:hAnsiTheme="minorHAnsi"/>
          <w:sz w:val="36"/>
        </w:rPr>
        <w:t xml:space="preserve"> </w:t>
      </w:r>
    </w:p>
    <w:p w14:paraId="0B7C4847" w14:textId="01801976" w:rsidR="00353379" w:rsidRPr="006942A2" w:rsidRDefault="00DB6660" w:rsidP="00353379">
      <w:pPr>
        <w:pStyle w:val="Nzev"/>
        <w:rPr>
          <w:rFonts w:asciiTheme="minorHAnsi" w:hAnsiTheme="minorHAnsi"/>
          <w:sz w:val="36"/>
        </w:rPr>
      </w:pPr>
      <w:r>
        <w:rPr>
          <w:rFonts w:asciiTheme="minorHAnsi" w:hAnsiTheme="minorHAnsi"/>
          <w:sz w:val="36"/>
        </w:rPr>
        <w:t>kancelářsk</w:t>
      </w:r>
      <w:r w:rsidR="00231751">
        <w:rPr>
          <w:rFonts w:asciiTheme="minorHAnsi" w:hAnsiTheme="minorHAnsi"/>
          <w:sz w:val="36"/>
        </w:rPr>
        <w:t>é</w:t>
      </w:r>
      <w:r>
        <w:rPr>
          <w:rFonts w:asciiTheme="minorHAnsi" w:hAnsiTheme="minorHAnsi"/>
          <w:sz w:val="36"/>
        </w:rPr>
        <w:t>h</w:t>
      </w:r>
      <w:r w:rsidR="00231751">
        <w:rPr>
          <w:rFonts w:asciiTheme="minorHAnsi" w:hAnsiTheme="minorHAnsi"/>
          <w:sz w:val="36"/>
        </w:rPr>
        <w:t>o</w:t>
      </w:r>
      <w:r>
        <w:rPr>
          <w:rFonts w:asciiTheme="minorHAnsi" w:hAnsiTheme="minorHAnsi"/>
          <w:sz w:val="36"/>
        </w:rPr>
        <w:t xml:space="preserve"> </w:t>
      </w:r>
      <w:r w:rsidR="00231751">
        <w:rPr>
          <w:rFonts w:asciiTheme="minorHAnsi" w:hAnsiTheme="minorHAnsi"/>
          <w:sz w:val="36"/>
        </w:rPr>
        <w:t>nábytku</w:t>
      </w:r>
      <w:r w:rsidR="00353379" w:rsidRPr="006942A2">
        <w:rPr>
          <w:rFonts w:asciiTheme="minorHAnsi" w:hAnsiTheme="minorHAnsi"/>
          <w:sz w:val="36"/>
        </w:rPr>
        <w:t xml:space="preserve"> </w:t>
      </w:r>
    </w:p>
    <w:p w14:paraId="39ED95D3" w14:textId="56280EF3" w:rsidR="00353379" w:rsidRPr="008B49B5" w:rsidRDefault="00353379" w:rsidP="00353379">
      <w:pPr>
        <w:jc w:val="center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 xml:space="preserve"> (dále jen </w:t>
      </w:r>
      <w:r w:rsidRPr="008B49B5">
        <w:rPr>
          <w:rFonts w:ascii="Calibri" w:hAnsi="Calibri" w:cs="Calibri"/>
          <w:b/>
          <w:sz w:val="22"/>
          <w:szCs w:val="22"/>
        </w:rPr>
        <w:t>„</w:t>
      </w:r>
      <w:r w:rsidR="00231751">
        <w:rPr>
          <w:rFonts w:ascii="Calibri" w:hAnsi="Calibri" w:cs="Calibri"/>
          <w:b/>
          <w:sz w:val="22"/>
          <w:szCs w:val="22"/>
        </w:rPr>
        <w:t>Smlouva</w:t>
      </w:r>
      <w:r w:rsidRPr="008B49B5">
        <w:rPr>
          <w:rFonts w:ascii="Calibri" w:hAnsi="Calibri" w:cs="Calibri"/>
          <w:b/>
          <w:sz w:val="22"/>
          <w:szCs w:val="22"/>
        </w:rPr>
        <w:t>“</w:t>
      </w:r>
      <w:r w:rsidRPr="008B49B5">
        <w:rPr>
          <w:rFonts w:ascii="Calibri" w:hAnsi="Calibri" w:cs="Calibri"/>
          <w:sz w:val="22"/>
          <w:szCs w:val="22"/>
        </w:rPr>
        <w:t>)</w:t>
      </w:r>
    </w:p>
    <w:p w14:paraId="6A9984CF" w14:textId="77777777" w:rsidR="00353379" w:rsidRPr="001D1DD7" w:rsidRDefault="00353379" w:rsidP="00353379">
      <w:pPr>
        <w:snapToGrid w:val="0"/>
        <w:jc w:val="both"/>
        <w:rPr>
          <w:rFonts w:ascii="Calibri" w:hAnsi="Calibri" w:cs="Calibri"/>
          <w:sz w:val="22"/>
          <w:szCs w:val="22"/>
          <w:u w:val="single"/>
        </w:rPr>
      </w:pPr>
    </w:p>
    <w:p w14:paraId="1E88EC24" w14:textId="77777777" w:rsidR="00353379" w:rsidRDefault="00353379" w:rsidP="00353379">
      <w:pPr>
        <w:pStyle w:val="Odstavecseseznamem1"/>
        <w:numPr>
          <w:ilvl w:val="0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8B49B5">
        <w:rPr>
          <w:rFonts w:ascii="Calibri" w:hAnsi="Calibri" w:cs="Calibri"/>
          <w:b/>
          <w:bCs/>
          <w:sz w:val="22"/>
          <w:szCs w:val="22"/>
          <w:u w:val="single"/>
        </w:rPr>
        <w:t>SMLUVNÍ STRANY</w:t>
      </w:r>
    </w:p>
    <w:p w14:paraId="05D7ECFC" w14:textId="77777777" w:rsidR="00353379" w:rsidRPr="00AD0933" w:rsidRDefault="00353379" w:rsidP="00353379">
      <w:pPr>
        <w:pStyle w:val="Odstavecseseznamem1"/>
        <w:numPr>
          <w:ilvl w:val="1"/>
          <w:numId w:val="29"/>
        </w:numPr>
        <w:tabs>
          <w:tab w:val="clear" w:pos="1021"/>
        </w:tabs>
        <w:spacing w:after="240"/>
        <w:jc w:val="both"/>
        <w:rPr>
          <w:rFonts w:ascii="Calibri" w:hAnsi="Calibri" w:cs="Calibri"/>
          <w:bCs/>
          <w:sz w:val="22"/>
          <w:szCs w:val="22"/>
        </w:rPr>
      </w:pPr>
      <w:bookmarkStart w:id="0" w:name="_Ref381969257"/>
      <w:r w:rsidRPr="00A26456">
        <w:rPr>
          <w:rFonts w:ascii="Calibri" w:hAnsi="Calibri" w:cs="Calibri"/>
          <w:b/>
          <w:bCs/>
          <w:sz w:val="22"/>
          <w:szCs w:val="22"/>
        </w:rPr>
        <w:t>Fyzikální ústav AV ČR, v. v. i.</w:t>
      </w:r>
      <w:r w:rsidRPr="00A26456">
        <w:rPr>
          <w:rFonts w:ascii="Calibri" w:hAnsi="Calibri" w:cs="Calibri"/>
          <w:sz w:val="22"/>
          <w:szCs w:val="22"/>
        </w:rPr>
        <w:t>,</w:t>
      </w:r>
      <w:bookmarkEnd w:id="0"/>
    </w:p>
    <w:p w14:paraId="47AB3319" w14:textId="77777777" w:rsidR="00353379" w:rsidRPr="008B49B5" w:rsidRDefault="00353379" w:rsidP="00353379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>se sídlem: Na Slovance 1999/2, 182 21 Praha 8,</w:t>
      </w:r>
    </w:p>
    <w:p w14:paraId="0DD41EBA" w14:textId="77777777" w:rsidR="00353379" w:rsidRPr="008B49B5" w:rsidRDefault="00353379" w:rsidP="00353379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 xml:space="preserve">jehož jménem jedná: </w:t>
      </w:r>
      <w:r w:rsidR="007640A5" w:rsidRPr="007640A5">
        <w:rPr>
          <w:rFonts w:ascii="Calibri" w:hAnsi="Calibri" w:cs="Calibri"/>
          <w:sz w:val="22"/>
          <w:szCs w:val="22"/>
        </w:rPr>
        <w:t>RNDr. Michael Prouza, Ph.D.</w:t>
      </w:r>
      <w:r w:rsidR="007640A5">
        <w:rPr>
          <w:rFonts w:ascii="Calibri" w:hAnsi="Calibri" w:cs="Calibri"/>
          <w:sz w:val="22"/>
          <w:szCs w:val="22"/>
        </w:rPr>
        <w:t xml:space="preserve"> </w:t>
      </w:r>
      <w:r w:rsidRPr="008B49B5">
        <w:rPr>
          <w:rFonts w:ascii="Calibri" w:hAnsi="Calibri" w:cs="Calibri"/>
          <w:sz w:val="22"/>
          <w:szCs w:val="22"/>
        </w:rPr>
        <w:t>– ředitel,</w:t>
      </w:r>
    </w:p>
    <w:p w14:paraId="1DAB747A" w14:textId="77777777" w:rsidR="00353379" w:rsidRPr="008B49B5" w:rsidRDefault="00353379" w:rsidP="00353379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>zapsaný v rejstříku veřejných výzkumných institucí Ministerstva školství, mládeže a tělovýchovy České republiky.</w:t>
      </w:r>
    </w:p>
    <w:p w14:paraId="55A03AEB" w14:textId="77777777" w:rsidR="00353379" w:rsidRPr="008B49B5" w:rsidRDefault="00353379" w:rsidP="00353379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7F0137F6" w14:textId="77777777" w:rsidR="00EE7CDC" w:rsidRPr="008B49B5" w:rsidRDefault="00EE7CDC" w:rsidP="00EE7CDC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 xml:space="preserve">Bankovní spojení: </w:t>
      </w:r>
      <w:proofErr w:type="spellStart"/>
      <w:r w:rsidRPr="008B49B5">
        <w:rPr>
          <w:rFonts w:ascii="Calibri" w:hAnsi="Calibri" w:cs="Calibri"/>
          <w:sz w:val="22"/>
          <w:szCs w:val="22"/>
        </w:rPr>
        <w:t>UniCredit</w:t>
      </w:r>
      <w:proofErr w:type="spellEnd"/>
      <w:r w:rsidRPr="008B49B5">
        <w:rPr>
          <w:rFonts w:ascii="Calibri" w:hAnsi="Calibri" w:cs="Calibri"/>
          <w:sz w:val="22"/>
          <w:szCs w:val="22"/>
        </w:rPr>
        <w:t xml:space="preserve"> Bank Czech Republic, a.s.</w:t>
      </w:r>
    </w:p>
    <w:p w14:paraId="6CCCDC77" w14:textId="77777777" w:rsidR="00353379" w:rsidRPr="008B49B5" w:rsidRDefault="00353379" w:rsidP="00353379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>Číslo účtu: 2106535627/2700</w:t>
      </w:r>
    </w:p>
    <w:p w14:paraId="0A32A411" w14:textId="77777777" w:rsidR="00353379" w:rsidRPr="008B49B5" w:rsidRDefault="00353379" w:rsidP="00353379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>IČ: 68378271</w:t>
      </w:r>
    </w:p>
    <w:p w14:paraId="53CCC3C4" w14:textId="77777777" w:rsidR="00353379" w:rsidRPr="008B49B5" w:rsidRDefault="00353379" w:rsidP="00353379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>DIČ: CZ68378271</w:t>
      </w:r>
    </w:p>
    <w:p w14:paraId="717F1AC1" w14:textId="77777777" w:rsidR="00353379" w:rsidRPr="008B49B5" w:rsidRDefault="00353379" w:rsidP="00353379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3432552D" w14:textId="77777777" w:rsidR="00353379" w:rsidRPr="008B49B5" w:rsidRDefault="00353379" w:rsidP="00353379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>(dále jen "</w:t>
      </w:r>
      <w:r>
        <w:rPr>
          <w:rFonts w:ascii="Calibri" w:hAnsi="Calibri" w:cs="Calibri"/>
          <w:b/>
          <w:bCs/>
          <w:sz w:val="22"/>
          <w:szCs w:val="22"/>
        </w:rPr>
        <w:t>Kupující</w:t>
      </w:r>
      <w:r w:rsidRPr="008B49B5">
        <w:rPr>
          <w:rFonts w:ascii="Calibri" w:hAnsi="Calibri" w:cs="Calibri"/>
          <w:sz w:val="22"/>
          <w:szCs w:val="22"/>
        </w:rPr>
        <w:t>")</w:t>
      </w:r>
    </w:p>
    <w:p w14:paraId="09FA6AF4" w14:textId="77777777" w:rsidR="00353379" w:rsidRPr="008B49B5" w:rsidRDefault="00353379" w:rsidP="00353379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66E5D0AE" w14:textId="77777777" w:rsidR="00353379" w:rsidRPr="008B49B5" w:rsidRDefault="00353379" w:rsidP="00353379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>a</w:t>
      </w:r>
    </w:p>
    <w:p w14:paraId="19838C57" w14:textId="77777777" w:rsidR="00353379" w:rsidRDefault="00353379" w:rsidP="00353379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66AB9303" w14:textId="77777777" w:rsidR="00353379" w:rsidRPr="00AD0933" w:rsidRDefault="00353379" w:rsidP="00353379">
      <w:pPr>
        <w:pStyle w:val="Odstavecseseznamem1"/>
        <w:numPr>
          <w:ilvl w:val="1"/>
          <w:numId w:val="29"/>
        </w:numPr>
        <w:tabs>
          <w:tab w:val="clear" w:pos="1021"/>
        </w:tabs>
        <w:spacing w:after="240"/>
        <w:jc w:val="both"/>
        <w:rPr>
          <w:rFonts w:ascii="Calibri" w:hAnsi="Calibri" w:cs="Calibri"/>
          <w:bCs/>
          <w:sz w:val="22"/>
          <w:szCs w:val="22"/>
        </w:rPr>
      </w:pPr>
      <w:bookmarkStart w:id="1" w:name="_Ref381969284"/>
      <w:r w:rsidRPr="008B49B5">
        <w:rPr>
          <w:rFonts w:ascii="Calibri" w:hAnsi="Calibri" w:cs="Calibri"/>
          <w:b/>
          <w:bCs/>
          <w:sz w:val="22"/>
          <w:szCs w:val="22"/>
          <w:highlight w:val="yellow"/>
        </w:rPr>
        <w:t>__________________________</w:t>
      </w:r>
      <w:r w:rsidRPr="008B49B5">
        <w:rPr>
          <w:rFonts w:ascii="Calibri" w:hAnsi="Calibri" w:cs="Calibri"/>
          <w:b/>
          <w:bCs/>
          <w:sz w:val="22"/>
          <w:szCs w:val="22"/>
        </w:rPr>
        <w:t>,</w:t>
      </w:r>
      <w:bookmarkEnd w:id="1"/>
    </w:p>
    <w:p w14:paraId="5F33B6C6" w14:textId="77777777" w:rsidR="00353379" w:rsidRPr="008B49B5" w:rsidRDefault="00353379" w:rsidP="00353379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 xml:space="preserve">se </w:t>
      </w:r>
      <w:proofErr w:type="gramStart"/>
      <w:r w:rsidRPr="008B49B5">
        <w:rPr>
          <w:rFonts w:ascii="Calibri" w:hAnsi="Calibri" w:cs="Calibri"/>
          <w:sz w:val="22"/>
          <w:szCs w:val="22"/>
        </w:rPr>
        <w:t xml:space="preserve">sídlem:  </w:t>
      </w:r>
      <w:r w:rsidRPr="008B49B5">
        <w:rPr>
          <w:rFonts w:ascii="Calibri" w:hAnsi="Calibri" w:cs="Calibri"/>
          <w:bCs/>
          <w:sz w:val="22"/>
          <w:szCs w:val="22"/>
          <w:highlight w:val="yellow"/>
        </w:rPr>
        <w:t>_</w:t>
      </w:r>
      <w:proofErr w:type="gramEnd"/>
      <w:r w:rsidRPr="008B49B5">
        <w:rPr>
          <w:rFonts w:ascii="Calibri" w:hAnsi="Calibri" w:cs="Calibri"/>
          <w:bCs/>
          <w:sz w:val="22"/>
          <w:szCs w:val="22"/>
          <w:highlight w:val="yellow"/>
        </w:rPr>
        <w:t>_________________</w:t>
      </w:r>
      <w:r w:rsidRPr="008B49B5">
        <w:rPr>
          <w:rFonts w:ascii="Calibri" w:hAnsi="Calibri" w:cs="Calibri"/>
          <w:sz w:val="22"/>
          <w:szCs w:val="22"/>
        </w:rPr>
        <w:t>,</w:t>
      </w:r>
    </w:p>
    <w:p w14:paraId="5DF7BE38" w14:textId="77777777" w:rsidR="00353379" w:rsidRPr="008B49B5" w:rsidRDefault="00353379" w:rsidP="00353379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 xml:space="preserve">jednající: </w:t>
      </w:r>
      <w:r w:rsidRPr="008B49B5">
        <w:rPr>
          <w:rFonts w:ascii="Calibri" w:hAnsi="Calibri" w:cs="Calibri"/>
          <w:sz w:val="22"/>
          <w:szCs w:val="22"/>
          <w:highlight w:val="yellow"/>
        </w:rPr>
        <w:t>__________, ______________</w:t>
      </w:r>
      <w:r w:rsidRPr="008B49B5">
        <w:rPr>
          <w:rFonts w:ascii="Calibri" w:hAnsi="Calibri" w:cs="Calibri"/>
          <w:sz w:val="22"/>
          <w:szCs w:val="22"/>
        </w:rPr>
        <w:t xml:space="preserve">, </w:t>
      </w:r>
    </w:p>
    <w:p w14:paraId="04494097" w14:textId="77777777" w:rsidR="00353379" w:rsidRPr="008B49B5" w:rsidRDefault="00353379" w:rsidP="00353379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>zapsaná v rejstříku</w:t>
      </w:r>
      <w:r w:rsidRPr="008B49B5">
        <w:rPr>
          <w:rFonts w:ascii="Calibri" w:hAnsi="Calibri" w:cs="Calibri"/>
          <w:bCs/>
          <w:sz w:val="22"/>
          <w:szCs w:val="22"/>
          <w:highlight w:val="yellow"/>
        </w:rPr>
        <w:t>__________________</w:t>
      </w:r>
      <w:r w:rsidRPr="008B49B5">
        <w:rPr>
          <w:rFonts w:ascii="Calibri" w:hAnsi="Calibri" w:cs="Calibri"/>
          <w:sz w:val="22"/>
          <w:szCs w:val="22"/>
        </w:rPr>
        <w:t xml:space="preserve">. </w:t>
      </w:r>
    </w:p>
    <w:p w14:paraId="093F96F5" w14:textId="77777777" w:rsidR="00353379" w:rsidRPr="008B49B5" w:rsidRDefault="00353379" w:rsidP="00353379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 xml:space="preserve">       </w:t>
      </w:r>
    </w:p>
    <w:p w14:paraId="678EEE06" w14:textId="77777777" w:rsidR="00353379" w:rsidRPr="008B49B5" w:rsidRDefault="00353379" w:rsidP="00353379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714E3EC8" w14:textId="77777777" w:rsidR="00353379" w:rsidRPr="008B49B5" w:rsidRDefault="00353379" w:rsidP="00353379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 xml:space="preserve">Bankovní spojení: </w:t>
      </w:r>
      <w:r w:rsidRPr="008B49B5">
        <w:rPr>
          <w:rFonts w:ascii="Calibri" w:hAnsi="Calibri" w:cs="Calibri"/>
          <w:sz w:val="22"/>
          <w:szCs w:val="22"/>
          <w:highlight w:val="yellow"/>
        </w:rPr>
        <w:t>__________________</w:t>
      </w:r>
    </w:p>
    <w:p w14:paraId="61CB805B" w14:textId="77777777" w:rsidR="00353379" w:rsidRPr="008B49B5" w:rsidRDefault="00353379" w:rsidP="00353379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 xml:space="preserve">Číslo účtu: </w:t>
      </w:r>
      <w:r w:rsidRPr="008B49B5">
        <w:rPr>
          <w:rFonts w:ascii="Calibri" w:hAnsi="Calibri" w:cs="Calibri"/>
          <w:sz w:val="22"/>
          <w:szCs w:val="22"/>
          <w:highlight w:val="yellow"/>
        </w:rPr>
        <w:t>_______________/______</w:t>
      </w:r>
    </w:p>
    <w:p w14:paraId="57080D15" w14:textId="77777777" w:rsidR="00353379" w:rsidRPr="008B49B5" w:rsidRDefault="00353379" w:rsidP="00353379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 xml:space="preserve">IČ: </w:t>
      </w:r>
      <w:r w:rsidRPr="008B49B5">
        <w:rPr>
          <w:rFonts w:ascii="Calibri" w:hAnsi="Calibri" w:cs="Calibri"/>
          <w:sz w:val="22"/>
          <w:szCs w:val="22"/>
          <w:highlight w:val="yellow"/>
        </w:rPr>
        <w:t>____________</w:t>
      </w:r>
    </w:p>
    <w:p w14:paraId="6AEAB94A" w14:textId="77777777" w:rsidR="00353379" w:rsidRPr="008B49B5" w:rsidRDefault="00353379" w:rsidP="00353379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 xml:space="preserve">DIČ: </w:t>
      </w:r>
      <w:r w:rsidRPr="008B49B5">
        <w:rPr>
          <w:rFonts w:ascii="Calibri" w:hAnsi="Calibri" w:cs="Calibri"/>
          <w:sz w:val="22"/>
          <w:szCs w:val="22"/>
          <w:highlight w:val="yellow"/>
        </w:rPr>
        <w:t>____________</w:t>
      </w:r>
      <w:r w:rsidRPr="008B49B5">
        <w:rPr>
          <w:rFonts w:ascii="Calibri" w:hAnsi="Calibri" w:cs="Calibri"/>
          <w:sz w:val="22"/>
          <w:szCs w:val="22"/>
        </w:rPr>
        <w:t xml:space="preserve"> </w:t>
      </w:r>
      <w:r w:rsidRPr="008B49B5">
        <w:rPr>
          <w:rFonts w:ascii="Calibri" w:hAnsi="Calibri" w:cs="Calibri"/>
          <w:snapToGrid w:val="0"/>
          <w:color w:val="FF0000"/>
          <w:sz w:val="22"/>
          <w:szCs w:val="22"/>
        </w:rPr>
        <w:t xml:space="preserve">(doplní </w:t>
      </w:r>
      <w:r w:rsidR="008D2FF9">
        <w:rPr>
          <w:rFonts w:ascii="Calibri" w:hAnsi="Calibri" w:cs="Calibri"/>
          <w:snapToGrid w:val="0"/>
          <w:color w:val="FF0000"/>
          <w:sz w:val="22"/>
          <w:szCs w:val="22"/>
        </w:rPr>
        <w:t>účastník zadávacího řízení</w:t>
      </w:r>
      <w:r w:rsidRPr="008B49B5">
        <w:rPr>
          <w:rFonts w:ascii="Calibri" w:hAnsi="Calibri" w:cs="Calibri"/>
          <w:snapToGrid w:val="0"/>
          <w:color w:val="FF0000"/>
          <w:sz w:val="22"/>
          <w:szCs w:val="22"/>
        </w:rPr>
        <w:t>)</w:t>
      </w:r>
    </w:p>
    <w:p w14:paraId="49D343D8" w14:textId="77777777" w:rsidR="00353379" w:rsidRPr="008B49B5" w:rsidRDefault="00353379" w:rsidP="00353379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48DE87F7" w14:textId="77777777" w:rsidR="00353379" w:rsidRPr="008B49B5" w:rsidRDefault="00353379" w:rsidP="00353379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>(dále jen "</w:t>
      </w:r>
      <w:r w:rsidRPr="001C7C4E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Prodávající</w:t>
      </w:r>
      <w:r w:rsidRPr="008B49B5">
        <w:rPr>
          <w:rFonts w:ascii="Calibri" w:hAnsi="Calibri" w:cs="Calibri"/>
          <w:sz w:val="22"/>
          <w:szCs w:val="22"/>
        </w:rPr>
        <w:t xml:space="preserve"> "), </w:t>
      </w:r>
    </w:p>
    <w:p w14:paraId="1C12E80C" w14:textId="77777777" w:rsidR="00353379" w:rsidRPr="008B49B5" w:rsidRDefault="00353379" w:rsidP="00353379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1C5CDB9E" w14:textId="77777777" w:rsidR="00353379" w:rsidRPr="008B49B5" w:rsidRDefault="00353379" w:rsidP="00E15ADC">
      <w:pPr>
        <w:ind w:left="567"/>
        <w:jc w:val="center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>(dále společně jen "</w:t>
      </w:r>
      <w:r w:rsidRPr="008B49B5">
        <w:rPr>
          <w:rFonts w:ascii="Calibri" w:hAnsi="Calibri" w:cs="Calibri"/>
          <w:b/>
          <w:bCs/>
          <w:sz w:val="22"/>
          <w:szCs w:val="22"/>
        </w:rPr>
        <w:t>Smluvní strany</w:t>
      </w:r>
      <w:r w:rsidRPr="008B49B5">
        <w:rPr>
          <w:rFonts w:ascii="Calibri" w:hAnsi="Calibri" w:cs="Calibri"/>
          <w:sz w:val="22"/>
          <w:szCs w:val="22"/>
        </w:rPr>
        <w:t>" nebo každý z nich samostatně jen "</w:t>
      </w:r>
      <w:r w:rsidRPr="008B49B5">
        <w:rPr>
          <w:rFonts w:ascii="Calibri" w:hAnsi="Calibri" w:cs="Calibri"/>
          <w:b/>
          <w:bCs/>
          <w:sz w:val="22"/>
          <w:szCs w:val="22"/>
        </w:rPr>
        <w:t>Smluvní strana</w:t>
      </w:r>
      <w:r w:rsidRPr="008B49B5">
        <w:rPr>
          <w:rFonts w:ascii="Calibri" w:hAnsi="Calibri" w:cs="Calibri"/>
          <w:sz w:val="22"/>
          <w:szCs w:val="22"/>
        </w:rPr>
        <w:t>").</w:t>
      </w:r>
    </w:p>
    <w:p w14:paraId="31620C46" w14:textId="77777777" w:rsidR="00353379" w:rsidRPr="008B49B5" w:rsidRDefault="00353379" w:rsidP="00353379">
      <w:pPr>
        <w:ind w:left="567"/>
        <w:rPr>
          <w:rFonts w:ascii="Calibri" w:hAnsi="Calibri" w:cs="Calibri"/>
          <w:sz w:val="22"/>
          <w:szCs w:val="22"/>
        </w:rPr>
      </w:pPr>
    </w:p>
    <w:p w14:paraId="197DA509" w14:textId="77777777" w:rsidR="002F5555" w:rsidRDefault="00353379" w:rsidP="00353379">
      <w:pPr>
        <w:rPr>
          <w:b/>
        </w:rPr>
      </w:pPr>
      <w:r w:rsidRPr="00AD0933">
        <w:rPr>
          <w:rFonts w:ascii="Calibri" w:hAnsi="Calibri" w:cs="Calibri"/>
          <w:b/>
          <w:bCs/>
          <w:sz w:val="22"/>
          <w:szCs w:val="22"/>
          <w:u w:val="single"/>
        </w:rPr>
        <w:br w:type="page"/>
      </w:r>
    </w:p>
    <w:p w14:paraId="04310850" w14:textId="77777777" w:rsidR="00353379" w:rsidRDefault="00353379" w:rsidP="00353379">
      <w:pPr>
        <w:pStyle w:val="Odstavecseseznamem1"/>
        <w:numPr>
          <w:ilvl w:val="0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8B49B5">
        <w:rPr>
          <w:rFonts w:ascii="Calibri" w:hAnsi="Calibri" w:cs="Calibri"/>
          <w:b/>
          <w:bCs/>
          <w:sz w:val="22"/>
          <w:szCs w:val="22"/>
          <w:u w:val="single"/>
        </w:rPr>
        <w:lastRenderedPageBreak/>
        <w:t>ZÁKLADNÍ USTANOVENÍ</w:t>
      </w:r>
    </w:p>
    <w:p w14:paraId="6818A7D2" w14:textId="77777777" w:rsidR="00353379" w:rsidRPr="00AD0933" w:rsidRDefault="00353379" w:rsidP="00353379">
      <w:pPr>
        <w:pStyle w:val="Odstavecseseznamem1"/>
        <w:numPr>
          <w:ilvl w:val="1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134F3A">
        <w:rPr>
          <w:rFonts w:ascii="Calibri" w:hAnsi="Calibri" w:cs="Calibri"/>
          <w:sz w:val="22"/>
          <w:szCs w:val="22"/>
        </w:rPr>
        <w:t xml:space="preserve">Kupující </w:t>
      </w:r>
      <w:r w:rsidRPr="00CD21BA">
        <w:rPr>
          <w:rFonts w:ascii="Calibri" w:hAnsi="Calibri" w:cs="Calibri"/>
          <w:sz w:val="22"/>
          <w:szCs w:val="22"/>
        </w:rPr>
        <w:t>je veřejná výzkumná instituce, jejíž hlavní činností je vědecký výzkum v oblasti fyzik</w:t>
      </w:r>
      <w:r w:rsidR="00B710E6">
        <w:rPr>
          <w:rFonts w:ascii="Calibri" w:hAnsi="Calibri" w:cs="Calibri"/>
          <w:sz w:val="22"/>
          <w:szCs w:val="22"/>
        </w:rPr>
        <w:t>álních věd</w:t>
      </w:r>
      <w:r w:rsidRPr="00CD21BA">
        <w:rPr>
          <w:rFonts w:ascii="Calibri" w:hAnsi="Calibri" w:cs="Calibri"/>
          <w:sz w:val="22"/>
          <w:szCs w:val="22"/>
        </w:rPr>
        <w:t xml:space="preserve">, zejména fyziky elementárních částic, kondenzovaných systémů, plazmatu a optiky. </w:t>
      </w:r>
    </w:p>
    <w:p w14:paraId="14EB1D6D" w14:textId="26C36417" w:rsidR="00B710E6" w:rsidRPr="007B45A3" w:rsidRDefault="000D3D0E" w:rsidP="000D3D0E">
      <w:pPr>
        <w:pStyle w:val="Odstavecseseznamem1"/>
        <w:numPr>
          <w:ilvl w:val="1"/>
          <w:numId w:val="29"/>
        </w:numPr>
        <w:spacing w:after="240"/>
        <w:jc w:val="both"/>
        <w:rPr>
          <w:rFonts w:asciiTheme="minorHAnsi" w:hAnsiTheme="minorHAnsi" w:cs="Calibri"/>
          <w:bCs/>
          <w:sz w:val="22"/>
          <w:szCs w:val="22"/>
        </w:rPr>
      </w:pPr>
      <w:r w:rsidRPr="002A38D4">
        <w:rPr>
          <w:rFonts w:asciiTheme="minorHAnsi" w:hAnsiTheme="minorHAnsi" w:cs="Calibri"/>
          <w:bCs/>
          <w:sz w:val="22"/>
          <w:szCs w:val="22"/>
        </w:rPr>
        <w:t xml:space="preserve">Kupující </w:t>
      </w:r>
      <w:r w:rsidR="0076014B" w:rsidRPr="00FE097C">
        <w:rPr>
          <w:rFonts w:ascii="Calibri" w:hAnsi="Calibri" w:cs="Calibri"/>
          <w:bCs/>
          <w:sz w:val="22"/>
          <w:szCs w:val="22"/>
        </w:rPr>
        <w:t xml:space="preserve">je příjemcem účelové podpory (dotace) v rámci </w:t>
      </w:r>
      <w:r w:rsidR="003335D4" w:rsidRPr="003335D4">
        <w:rPr>
          <w:rFonts w:ascii="Calibri" w:hAnsi="Calibri" w:cs="Calibri"/>
          <w:bCs/>
          <w:sz w:val="22"/>
          <w:szCs w:val="22"/>
        </w:rPr>
        <w:t xml:space="preserve">Operačního programu Podnikání a inovace pro konkurenceschopnost </w:t>
      </w:r>
      <w:r w:rsidR="00882766" w:rsidRPr="00FE097C">
        <w:rPr>
          <w:rFonts w:ascii="Calibri" w:hAnsi="Calibri" w:cs="Calibri"/>
          <w:bCs/>
          <w:sz w:val="22"/>
          <w:szCs w:val="22"/>
        </w:rPr>
        <w:t>(dále jen „</w:t>
      </w:r>
      <w:r w:rsidR="00882766" w:rsidRPr="00FE097C">
        <w:rPr>
          <w:rFonts w:ascii="Calibri" w:hAnsi="Calibri" w:cs="Calibri"/>
          <w:b/>
          <w:bCs/>
          <w:sz w:val="22"/>
          <w:szCs w:val="22"/>
        </w:rPr>
        <w:t xml:space="preserve">OP </w:t>
      </w:r>
      <w:r w:rsidR="003335D4">
        <w:rPr>
          <w:rFonts w:ascii="Calibri" w:hAnsi="Calibri" w:cs="Calibri"/>
          <w:b/>
          <w:bCs/>
          <w:sz w:val="22"/>
          <w:szCs w:val="22"/>
        </w:rPr>
        <w:t>PIK</w:t>
      </w:r>
      <w:r w:rsidR="00882766" w:rsidRPr="00FE097C">
        <w:rPr>
          <w:rFonts w:ascii="Calibri" w:hAnsi="Calibri" w:cs="Calibri"/>
          <w:bCs/>
          <w:sz w:val="22"/>
          <w:szCs w:val="22"/>
        </w:rPr>
        <w:t>“)</w:t>
      </w:r>
      <w:r w:rsidR="0076014B" w:rsidRPr="00FE097C">
        <w:rPr>
          <w:rFonts w:ascii="Calibri" w:hAnsi="Calibri" w:cs="Calibri"/>
          <w:bCs/>
          <w:sz w:val="22"/>
          <w:szCs w:val="22"/>
        </w:rPr>
        <w:t xml:space="preserve">. Předmět plnění dle této </w:t>
      </w:r>
      <w:r w:rsidR="00231751">
        <w:rPr>
          <w:rFonts w:ascii="Calibri" w:hAnsi="Calibri" w:cs="Calibri"/>
          <w:bCs/>
          <w:sz w:val="22"/>
          <w:szCs w:val="22"/>
        </w:rPr>
        <w:t>Smlouv</w:t>
      </w:r>
      <w:r w:rsidR="0076014B" w:rsidRPr="00FE097C">
        <w:rPr>
          <w:rFonts w:ascii="Calibri" w:hAnsi="Calibri" w:cs="Calibri"/>
          <w:bCs/>
          <w:sz w:val="22"/>
          <w:szCs w:val="22"/>
        </w:rPr>
        <w:t>y bude spolufinancován ze strukturálních fondů EU</w:t>
      </w:r>
      <w:r w:rsidR="00C971D6" w:rsidRPr="007B45A3">
        <w:rPr>
          <w:rFonts w:asciiTheme="minorHAnsi" w:hAnsiTheme="minorHAnsi" w:cs="Calibri"/>
          <w:bCs/>
          <w:sz w:val="22"/>
          <w:szCs w:val="22"/>
        </w:rPr>
        <w:t>.</w:t>
      </w:r>
      <w:r w:rsidR="00B710E6" w:rsidRPr="007B45A3">
        <w:rPr>
          <w:rFonts w:asciiTheme="minorHAnsi" w:hAnsiTheme="minorHAnsi" w:cs="Calibri"/>
          <w:bCs/>
          <w:sz w:val="22"/>
          <w:szCs w:val="22"/>
        </w:rPr>
        <w:t xml:space="preserve"> </w:t>
      </w:r>
    </w:p>
    <w:p w14:paraId="6861EFA8" w14:textId="2F880ACE" w:rsidR="00353379" w:rsidRPr="009C739C" w:rsidRDefault="00353379" w:rsidP="00353379">
      <w:pPr>
        <w:pStyle w:val="Odstavecseseznamem1"/>
        <w:numPr>
          <w:ilvl w:val="1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9C739C">
        <w:rPr>
          <w:rFonts w:asciiTheme="minorHAnsi" w:hAnsiTheme="minorHAnsi" w:cs="Calibri"/>
          <w:sz w:val="22"/>
          <w:szCs w:val="22"/>
        </w:rPr>
        <w:t xml:space="preserve">Prodávající je </w:t>
      </w:r>
      <w:r w:rsidR="00415573" w:rsidRPr="009C739C">
        <w:rPr>
          <w:rFonts w:asciiTheme="minorHAnsi" w:hAnsiTheme="minorHAnsi" w:cs="Calibri"/>
          <w:sz w:val="22"/>
          <w:szCs w:val="22"/>
        </w:rPr>
        <w:t>vybraným dodavatelem</w:t>
      </w:r>
      <w:r w:rsidRPr="009C739C">
        <w:rPr>
          <w:rFonts w:asciiTheme="minorHAnsi" w:hAnsiTheme="minorHAnsi" w:cs="Calibri"/>
          <w:sz w:val="22"/>
          <w:szCs w:val="22"/>
        </w:rPr>
        <w:t xml:space="preserve"> zadávacího řízení </w:t>
      </w:r>
      <w:r w:rsidRPr="009C739C">
        <w:rPr>
          <w:rFonts w:asciiTheme="minorHAnsi" w:hAnsiTheme="minorHAnsi"/>
          <w:sz w:val="22"/>
          <w:szCs w:val="22"/>
        </w:rPr>
        <w:t xml:space="preserve">vyhlášeného Kupujícím </w:t>
      </w:r>
      <w:r w:rsidRPr="009C739C">
        <w:rPr>
          <w:rFonts w:asciiTheme="minorHAnsi" w:hAnsiTheme="minorHAnsi" w:cs="Calibri"/>
          <w:sz w:val="22"/>
          <w:szCs w:val="22"/>
        </w:rPr>
        <w:t>pod názvem „</w:t>
      </w:r>
      <w:r w:rsidR="0068797B" w:rsidRPr="0068797B">
        <w:rPr>
          <w:rFonts w:asciiTheme="minorHAnsi" w:hAnsiTheme="minorHAnsi" w:cs="Calibri"/>
          <w:b/>
          <w:bCs/>
          <w:iCs/>
          <w:sz w:val="22"/>
          <w:szCs w:val="22"/>
        </w:rPr>
        <w:t xml:space="preserve">Dodávka </w:t>
      </w:r>
      <w:r w:rsidR="00C85750" w:rsidRPr="00C85750">
        <w:rPr>
          <w:rFonts w:asciiTheme="minorHAnsi" w:hAnsiTheme="minorHAnsi" w:cs="Calibri"/>
          <w:b/>
          <w:bCs/>
          <w:iCs/>
          <w:sz w:val="22"/>
          <w:szCs w:val="22"/>
        </w:rPr>
        <w:t>a montáž kancelářského nábytku pro Nový pavilon FZÚ</w:t>
      </w:r>
      <w:r w:rsidR="005506D8">
        <w:rPr>
          <w:rFonts w:asciiTheme="minorHAnsi" w:hAnsiTheme="minorHAnsi" w:cs="Calibri"/>
          <w:sz w:val="22"/>
          <w:szCs w:val="22"/>
        </w:rPr>
        <w:t xml:space="preserve">“ </w:t>
      </w:r>
      <w:r w:rsidRPr="009C739C">
        <w:rPr>
          <w:rFonts w:asciiTheme="minorHAnsi" w:hAnsiTheme="minorHAnsi" w:cs="Calibri"/>
          <w:sz w:val="22"/>
          <w:szCs w:val="22"/>
        </w:rPr>
        <w:t>(dále jen „</w:t>
      </w:r>
      <w:r w:rsidRPr="009C739C">
        <w:rPr>
          <w:rFonts w:asciiTheme="minorHAnsi" w:hAnsiTheme="minorHAnsi" w:cs="Calibri"/>
          <w:b/>
          <w:sz w:val="22"/>
          <w:szCs w:val="22"/>
        </w:rPr>
        <w:t>Zadávací řízení</w:t>
      </w:r>
      <w:r w:rsidRPr="009C739C">
        <w:rPr>
          <w:rFonts w:asciiTheme="minorHAnsi" w:hAnsiTheme="minorHAnsi" w:cs="Calibri"/>
          <w:sz w:val="22"/>
          <w:szCs w:val="22"/>
        </w:rPr>
        <w:t xml:space="preserve">“) na dodání předmětu plnění dle této </w:t>
      </w:r>
      <w:r w:rsidR="00231751">
        <w:rPr>
          <w:rFonts w:asciiTheme="minorHAnsi" w:hAnsiTheme="minorHAnsi" w:cs="Calibri"/>
          <w:sz w:val="22"/>
          <w:szCs w:val="22"/>
        </w:rPr>
        <w:t>Smlouv</w:t>
      </w:r>
      <w:r w:rsidRPr="009C739C">
        <w:rPr>
          <w:rFonts w:asciiTheme="minorHAnsi" w:hAnsiTheme="minorHAnsi" w:cs="Calibri"/>
          <w:sz w:val="22"/>
          <w:szCs w:val="22"/>
        </w:rPr>
        <w:t>y</w:t>
      </w:r>
      <w:r w:rsidR="009C739C">
        <w:rPr>
          <w:rFonts w:asciiTheme="minorHAnsi" w:hAnsiTheme="minorHAnsi" w:cs="Calibri"/>
          <w:sz w:val="22"/>
          <w:szCs w:val="22"/>
        </w:rPr>
        <w:t>.</w:t>
      </w:r>
      <w:r w:rsidR="002E48DC" w:rsidRPr="009C739C">
        <w:rPr>
          <w:rFonts w:asciiTheme="minorHAnsi" w:hAnsiTheme="minorHAnsi" w:cs="Calibri"/>
          <w:sz w:val="22"/>
          <w:szCs w:val="22"/>
        </w:rPr>
        <w:t xml:space="preserve"> </w:t>
      </w:r>
      <w:r w:rsidR="00B710E6" w:rsidRPr="009C739C">
        <w:rPr>
          <w:rFonts w:asciiTheme="minorHAnsi" w:hAnsiTheme="minorHAnsi" w:cs="Calibri"/>
          <w:sz w:val="22"/>
          <w:szCs w:val="22"/>
        </w:rPr>
        <w:t xml:space="preserve"> </w:t>
      </w:r>
      <w:r w:rsidR="00800FF4">
        <w:rPr>
          <w:rFonts w:asciiTheme="minorHAnsi" w:hAnsiTheme="minorHAnsi" w:cs="Calibri"/>
          <w:bCs/>
          <w:sz w:val="22"/>
          <w:szCs w:val="22"/>
        </w:rPr>
        <w:t>N</w:t>
      </w:r>
      <w:r w:rsidR="00800FF4" w:rsidRPr="00800FF4">
        <w:rPr>
          <w:rFonts w:asciiTheme="minorHAnsi" w:hAnsiTheme="minorHAnsi" w:cs="Calibri"/>
          <w:bCs/>
          <w:sz w:val="22"/>
          <w:szCs w:val="22"/>
        </w:rPr>
        <w:t>ejedná se o zadávací řízení dle zákona č. 134/2016 Sb., o zadávání veřejných zakázek, ve znění pozdějších předpisů (dále jen „</w:t>
      </w:r>
      <w:r w:rsidR="00800FF4" w:rsidRPr="00800FF4">
        <w:rPr>
          <w:rFonts w:asciiTheme="minorHAnsi" w:hAnsiTheme="minorHAnsi" w:cs="Calibri"/>
          <w:b/>
          <w:sz w:val="22"/>
          <w:szCs w:val="22"/>
        </w:rPr>
        <w:t>ZZVZ</w:t>
      </w:r>
      <w:r w:rsidR="00800FF4" w:rsidRPr="00800FF4">
        <w:rPr>
          <w:rFonts w:asciiTheme="minorHAnsi" w:hAnsiTheme="minorHAnsi" w:cs="Calibri"/>
          <w:bCs/>
          <w:sz w:val="22"/>
          <w:szCs w:val="22"/>
        </w:rPr>
        <w:t>“).</w:t>
      </w:r>
    </w:p>
    <w:p w14:paraId="1033FCA4" w14:textId="07243919" w:rsidR="00353379" w:rsidRPr="00473E88" w:rsidRDefault="00353379" w:rsidP="00353379">
      <w:pPr>
        <w:pStyle w:val="Odstavecseseznamem1"/>
        <w:numPr>
          <w:ilvl w:val="1"/>
          <w:numId w:val="29"/>
        </w:numPr>
        <w:spacing w:after="240"/>
        <w:jc w:val="both"/>
        <w:rPr>
          <w:rFonts w:ascii="Calibri" w:hAnsi="Calibri" w:cs="Calibri"/>
          <w:bCs/>
          <w:sz w:val="22"/>
          <w:szCs w:val="22"/>
          <w:u w:val="single"/>
        </w:rPr>
      </w:pPr>
      <w:r w:rsidRPr="00CE573A">
        <w:rPr>
          <w:rFonts w:asciiTheme="minorHAnsi" w:hAnsiTheme="minorHAnsi"/>
          <w:sz w:val="22"/>
          <w:szCs w:val="22"/>
        </w:rPr>
        <w:t xml:space="preserve">Výchozími podklady pro dodání </w:t>
      </w:r>
      <w:r w:rsidRPr="00473E88">
        <w:rPr>
          <w:rFonts w:asciiTheme="minorHAnsi" w:hAnsiTheme="minorHAnsi"/>
          <w:sz w:val="22"/>
          <w:szCs w:val="22"/>
        </w:rPr>
        <w:t xml:space="preserve">předmětu plnění dle této </w:t>
      </w:r>
      <w:r w:rsidR="00231751">
        <w:rPr>
          <w:rFonts w:asciiTheme="minorHAnsi" w:hAnsiTheme="minorHAnsi"/>
          <w:sz w:val="22"/>
          <w:szCs w:val="22"/>
        </w:rPr>
        <w:t>Smlouv</w:t>
      </w:r>
      <w:r w:rsidRPr="00473E88">
        <w:rPr>
          <w:rFonts w:asciiTheme="minorHAnsi" w:hAnsiTheme="minorHAnsi"/>
          <w:sz w:val="22"/>
          <w:szCs w:val="22"/>
        </w:rPr>
        <w:t>y jsou</w:t>
      </w:r>
    </w:p>
    <w:p w14:paraId="356FD5AD" w14:textId="77777777" w:rsidR="00353379" w:rsidRPr="00317D4A" w:rsidRDefault="00353379" w:rsidP="00353379">
      <w:pPr>
        <w:pStyle w:val="Odstavecseseznamem1"/>
        <w:numPr>
          <w:ilvl w:val="2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317D4A">
        <w:rPr>
          <w:rFonts w:ascii="Calibri" w:hAnsi="Calibri" w:cs="Calibri"/>
          <w:b/>
          <w:sz w:val="22"/>
          <w:szCs w:val="22"/>
        </w:rPr>
        <w:t>Technické specifikace předmětu</w:t>
      </w:r>
      <w:r w:rsidRPr="00317D4A">
        <w:rPr>
          <w:rFonts w:ascii="Calibri" w:hAnsi="Calibri" w:cs="Calibri"/>
          <w:sz w:val="22"/>
          <w:szCs w:val="22"/>
        </w:rPr>
        <w:t xml:space="preserve"> plnění jako </w:t>
      </w:r>
      <w:r w:rsidRPr="00317D4A">
        <w:rPr>
          <w:rFonts w:ascii="Calibri" w:hAnsi="Calibri" w:cs="Calibri"/>
          <w:b/>
          <w:sz w:val="22"/>
          <w:szCs w:val="22"/>
        </w:rPr>
        <w:t>Příloha č. 1</w:t>
      </w:r>
    </w:p>
    <w:p w14:paraId="1E652D3C" w14:textId="77777777" w:rsidR="00353379" w:rsidRPr="00317D4A" w:rsidRDefault="00353379" w:rsidP="00353379">
      <w:pPr>
        <w:pStyle w:val="Odstavecseseznamem1"/>
        <w:numPr>
          <w:ilvl w:val="2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317D4A">
        <w:rPr>
          <w:rFonts w:ascii="Calibri" w:hAnsi="Calibri" w:cs="Calibri"/>
          <w:sz w:val="22"/>
          <w:szCs w:val="22"/>
        </w:rPr>
        <w:t xml:space="preserve">Nabídka </w:t>
      </w:r>
      <w:r>
        <w:rPr>
          <w:rFonts w:ascii="Calibri" w:hAnsi="Calibri" w:cs="Calibri"/>
          <w:sz w:val="22"/>
          <w:szCs w:val="22"/>
        </w:rPr>
        <w:t>Prodávajícího</w:t>
      </w:r>
      <w:r w:rsidRPr="00317D4A">
        <w:rPr>
          <w:rFonts w:ascii="Calibri" w:hAnsi="Calibri" w:cs="Calibri"/>
          <w:sz w:val="22"/>
          <w:szCs w:val="22"/>
        </w:rPr>
        <w:t xml:space="preserve"> podaná v rámci Zadávacího řízení v rozsahu té části, která předmět plnění technicky popisuje (dále jen „</w:t>
      </w:r>
      <w:r w:rsidRPr="00317D4A">
        <w:rPr>
          <w:rFonts w:ascii="Calibri" w:hAnsi="Calibri" w:cs="Calibri"/>
          <w:b/>
          <w:sz w:val="22"/>
          <w:szCs w:val="22"/>
        </w:rPr>
        <w:t>Nabídka</w:t>
      </w:r>
      <w:r w:rsidRPr="00317D4A">
        <w:rPr>
          <w:rFonts w:ascii="Calibri" w:hAnsi="Calibri" w:cs="Calibri"/>
          <w:sz w:val="22"/>
          <w:szCs w:val="22"/>
        </w:rPr>
        <w:t xml:space="preserve">“) jako </w:t>
      </w:r>
      <w:r w:rsidRPr="00317D4A">
        <w:rPr>
          <w:rFonts w:ascii="Calibri" w:hAnsi="Calibri" w:cs="Calibri"/>
          <w:b/>
          <w:sz w:val="22"/>
          <w:szCs w:val="22"/>
        </w:rPr>
        <w:t>Příloha č. 2</w:t>
      </w:r>
      <w:r w:rsidRPr="00DD720E">
        <w:rPr>
          <w:rFonts w:ascii="Calibri" w:hAnsi="Calibri" w:cs="Calibri"/>
          <w:sz w:val="22"/>
          <w:szCs w:val="22"/>
        </w:rPr>
        <w:t>.</w:t>
      </w:r>
    </w:p>
    <w:p w14:paraId="2A85130A" w14:textId="44114DA7" w:rsidR="00353379" w:rsidRDefault="00353379" w:rsidP="00B213F7">
      <w:pPr>
        <w:spacing w:after="240"/>
        <w:ind w:left="567"/>
        <w:jc w:val="both"/>
        <w:rPr>
          <w:rFonts w:ascii="Calibri" w:hAnsi="Calibri" w:cs="Calibri"/>
          <w:sz w:val="22"/>
          <w:szCs w:val="22"/>
        </w:rPr>
      </w:pPr>
      <w:r w:rsidRPr="003A58CB">
        <w:rPr>
          <w:rFonts w:ascii="Calibri" w:hAnsi="Calibri" w:cs="Calibri"/>
          <w:sz w:val="22"/>
          <w:szCs w:val="22"/>
        </w:rPr>
        <w:t xml:space="preserve">V případě kolize Příloh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3A58CB">
        <w:rPr>
          <w:rFonts w:ascii="Calibri" w:hAnsi="Calibri" w:cs="Calibri"/>
          <w:sz w:val="22"/>
          <w:szCs w:val="22"/>
        </w:rPr>
        <w:t>y má přednost technický požadavek vyšší úrovně a jakosti.</w:t>
      </w:r>
    </w:p>
    <w:p w14:paraId="4E3841F8" w14:textId="433D236F" w:rsidR="00353379" w:rsidRPr="00317D4A" w:rsidRDefault="00353379" w:rsidP="00353379">
      <w:pPr>
        <w:pStyle w:val="Odstavecseseznamem1"/>
        <w:numPr>
          <w:ilvl w:val="1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3A58CB">
        <w:rPr>
          <w:rFonts w:ascii="Calibri" w:hAnsi="Calibri" w:cs="Calibri"/>
          <w:sz w:val="22"/>
          <w:szCs w:val="22"/>
        </w:rPr>
        <w:t xml:space="preserve">Prodávající prohlašuje, že disponuje veškerými odbornými předpoklady potřebnými pro dodání předmětu plnění, k činnosti dle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3A58CB">
        <w:rPr>
          <w:rFonts w:ascii="Calibri" w:hAnsi="Calibri" w:cs="Calibri"/>
          <w:sz w:val="22"/>
          <w:szCs w:val="22"/>
        </w:rPr>
        <w:t xml:space="preserve">y je oprávněn a na jeho straně neexistují žádné překážky, které by mu bránily předmět plnění dle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3A58CB">
        <w:rPr>
          <w:rFonts w:ascii="Calibri" w:hAnsi="Calibri" w:cs="Calibri"/>
          <w:sz w:val="22"/>
          <w:szCs w:val="22"/>
        </w:rPr>
        <w:t>y dodat.</w:t>
      </w:r>
    </w:p>
    <w:p w14:paraId="5F47B10A" w14:textId="61508559" w:rsidR="00353379" w:rsidRPr="00317D4A" w:rsidRDefault="00E25A5D" w:rsidP="00353379">
      <w:pPr>
        <w:pStyle w:val="Odstavecseseznamem1"/>
        <w:numPr>
          <w:ilvl w:val="1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</w:rPr>
        <w:t>Prodávající bere na vědomí, že K</w:t>
      </w:r>
      <w:r w:rsidR="00353379" w:rsidRPr="003A58CB">
        <w:rPr>
          <w:rFonts w:ascii="Calibri" w:hAnsi="Calibri" w:cs="Calibri"/>
          <w:sz w:val="22"/>
          <w:szCs w:val="22"/>
        </w:rPr>
        <w:t xml:space="preserve">upující považuje účast </w:t>
      </w:r>
      <w:r>
        <w:rPr>
          <w:rFonts w:ascii="Calibri" w:hAnsi="Calibri" w:cs="Calibri"/>
          <w:sz w:val="22"/>
          <w:szCs w:val="22"/>
        </w:rPr>
        <w:t>P</w:t>
      </w:r>
      <w:r w:rsidR="00353379" w:rsidRPr="003A58CB">
        <w:rPr>
          <w:rFonts w:ascii="Calibri" w:hAnsi="Calibri" w:cs="Calibri"/>
          <w:sz w:val="22"/>
          <w:szCs w:val="22"/>
        </w:rPr>
        <w:t xml:space="preserve">rodávajícího </w:t>
      </w:r>
      <w:r>
        <w:rPr>
          <w:rFonts w:ascii="Calibri" w:hAnsi="Calibri" w:cs="Calibri"/>
          <w:sz w:val="22"/>
          <w:szCs w:val="22"/>
        </w:rPr>
        <w:t>v Zadávacím řízení</w:t>
      </w:r>
      <w:r w:rsidR="00353379" w:rsidRPr="003A58CB">
        <w:rPr>
          <w:rFonts w:ascii="Calibri" w:hAnsi="Calibri" w:cs="Calibri"/>
          <w:sz w:val="22"/>
          <w:szCs w:val="22"/>
        </w:rPr>
        <w:t xml:space="preserve"> při splnění kvalifikačních předpoklad</w:t>
      </w:r>
      <w:r>
        <w:rPr>
          <w:rFonts w:ascii="Calibri" w:hAnsi="Calibri" w:cs="Calibri"/>
          <w:sz w:val="22"/>
          <w:szCs w:val="22"/>
        </w:rPr>
        <w:t>ů za potvrzení skutečnosti, že P</w:t>
      </w:r>
      <w:r w:rsidR="00353379" w:rsidRPr="003A58CB">
        <w:rPr>
          <w:rFonts w:ascii="Calibri" w:hAnsi="Calibri" w:cs="Calibri"/>
          <w:sz w:val="22"/>
          <w:szCs w:val="22"/>
        </w:rPr>
        <w:t>rodávající je ve smyslu ustanovení § 5 odst. 1 zákona č. 89/2012</w:t>
      </w:r>
      <w:r w:rsidR="00353379">
        <w:rPr>
          <w:rFonts w:ascii="Calibri" w:hAnsi="Calibri" w:cs="Calibri"/>
          <w:sz w:val="22"/>
          <w:szCs w:val="22"/>
        </w:rPr>
        <w:t xml:space="preserve"> Sb</w:t>
      </w:r>
      <w:r w:rsidR="00353379" w:rsidRPr="003A58CB">
        <w:rPr>
          <w:rFonts w:ascii="Calibri" w:hAnsi="Calibri" w:cs="Calibri"/>
          <w:sz w:val="22"/>
          <w:szCs w:val="22"/>
        </w:rPr>
        <w:t xml:space="preserve">., občanský zákoník (dále jen </w:t>
      </w:r>
      <w:r w:rsidR="00353379" w:rsidRPr="003A58CB">
        <w:rPr>
          <w:rFonts w:ascii="Calibri" w:hAnsi="Calibri" w:cs="Calibri"/>
          <w:b/>
          <w:sz w:val="22"/>
          <w:szCs w:val="22"/>
        </w:rPr>
        <w:t>„OZ“</w:t>
      </w:r>
      <w:r w:rsidR="00353379" w:rsidRPr="003A58CB">
        <w:rPr>
          <w:rFonts w:ascii="Calibri" w:hAnsi="Calibri" w:cs="Calibri"/>
          <w:sz w:val="22"/>
          <w:szCs w:val="22"/>
        </w:rPr>
        <w:t>)</w:t>
      </w:r>
      <w:r w:rsidR="00353379">
        <w:rPr>
          <w:rFonts w:ascii="Calibri" w:hAnsi="Calibri" w:cs="Calibri"/>
          <w:sz w:val="22"/>
          <w:szCs w:val="22"/>
        </w:rPr>
        <w:t>,</w:t>
      </w:r>
      <w:r w:rsidR="00353379" w:rsidRPr="003A58CB">
        <w:rPr>
          <w:rFonts w:ascii="Calibri" w:hAnsi="Calibri" w:cs="Calibri"/>
          <w:sz w:val="22"/>
          <w:szCs w:val="22"/>
        </w:rPr>
        <w:t xml:space="preserve"> schopen při plnění této </w:t>
      </w:r>
      <w:r w:rsidR="00231751">
        <w:rPr>
          <w:rFonts w:ascii="Calibri" w:hAnsi="Calibri" w:cs="Calibri"/>
          <w:sz w:val="22"/>
          <w:szCs w:val="22"/>
        </w:rPr>
        <w:t>Smlouv</w:t>
      </w:r>
      <w:r w:rsidR="00353379" w:rsidRPr="003A58CB">
        <w:rPr>
          <w:rFonts w:ascii="Calibri" w:hAnsi="Calibri" w:cs="Calibri"/>
          <w:sz w:val="22"/>
          <w:szCs w:val="22"/>
        </w:rPr>
        <w:t xml:space="preserve">y jednat se znalostí a pečlivostí, která je s jeho povoláním nebo stavem spojena, s tím, že případné jeho jednání bez této odborné péče půjde k jeho tíži. </w:t>
      </w:r>
    </w:p>
    <w:p w14:paraId="61564A04" w14:textId="3A0BD77D" w:rsidR="00353379" w:rsidRPr="002F0EF2" w:rsidRDefault="00353379" w:rsidP="00353379">
      <w:pPr>
        <w:pStyle w:val="Odstavecseseznamem1"/>
        <w:numPr>
          <w:ilvl w:val="1"/>
          <w:numId w:val="29"/>
        </w:numPr>
        <w:spacing w:after="240"/>
        <w:jc w:val="both"/>
        <w:rPr>
          <w:rFonts w:ascii="Calibri" w:hAnsi="Calibri" w:cs="Calibri"/>
          <w:bCs/>
          <w:sz w:val="22"/>
          <w:szCs w:val="22"/>
          <w:u w:val="single"/>
        </w:rPr>
      </w:pPr>
      <w:bookmarkStart w:id="2" w:name="_Ref402879116"/>
      <w:r w:rsidRPr="002F0EF2">
        <w:rPr>
          <w:rFonts w:ascii="Calibri" w:hAnsi="Calibri" w:cs="Calibri"/>
          <w:sz w:val="22"/>
          <w:szCs w:val="22"/>
        </w:rPr>
        <w:t xml:space="preserve">Prodávající bere na vědomí, že dodání předmětu plnění ve stanovené době a kvalitě, jak vyplývá z Příloh č. 1 a 2 této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2F0EF2">
        <w:rPr>
          <w:rFonts w:ascii="Calibri" w:hAnsi="Calibri" w:cs="Calibri"/>
          <w:sz w:val="22"/>
          <w:szCs w:val="22"/>
        </w:rPr>
        <w:t>y</w:t>
      </w:r>
      <w:r w:rsidR="000D3D0E">
        <w:rPr>
          <w:rFonts w:ascii="Calibri" w:hAnsi="Calibri" w:cs="Calibri"/>
          <w:sz w:val="22"/>
          <w:szCs w:val="22"/>
        </w:rPr>
        <w:t xml:space="preserve"> (včetně předání a vyúčtování)</w:t>
      </w:r>
      <w:r w:rsidRPr="002F0EF2">
        <w:rPr>
          <w:rFonts w:ascii="Calibri" w:hAnsi="Calibri" w:cs="Calibri"/>
          <w:sz w:val="22"/>
          <w:szCs w:val="22"/>
        </w:rPr>
        <w:t xml:space="preserve">, je pro Kupujícího zásadní. V případě, že Prodávající nesplní smluvní požadavky, může Kupujícímu vzniknout škoda. </w:t>
      </w:r>
      <w:bookmarkEnd w:id="2"/>
    </w:p>
    <w:p w14:paraId="466273DD" w14:textId="77777777" w:rsidR="00353379" w:rsidRPr="00A226B4" w:rsidRDefault="00353379" w:rsidP="00353379">
      <w:pPr>
        <w:pStyle w:val="Odstavecseseznamem1"/>
        <w:numPr>
          <w:ilvl w:val="1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2F0EF2">
        <w:rPr>
          <w:rFonts w:ascii="Calibri" w:hAnsi="Calibri" w:cs="Calibri"/>
          <w:sz w:val="22"/>
          <w:szCs w:val="22"/>
        </w:rPr>
        <w:t xml:space="preserve">Prodávající prohlašuje, že přejímá na sebe nebezpečí změny okolností ve smyslu ustanovení § 1765 odst. 2 OZ. </w:t>
      </w:r>
    </w:p>
    <w:p w14:paraId="477813A1" w14:textId="747A32C4" w:rsidR="00835F41" w:rsidRPr="00A226B4" w:rsidRDefault="00835F41" w:rsidP="00353379">
      <w:pPr>
        <w:pStyle w:val="Odstavecseseznamem1"/>
        <w:numPr>
          <w:ilvl w:val="1"/>
          <w:numId w:val="29"/>
        </w:numPr>
        <w:spacing w:after="240"/>
        <w:jc w:val="both"/>
        <w:rPr>
          <w:rFonts w:ascii="Calibri" w:hAnsi="Calibri" w:cs="Calibri"/>
          <w:bCs/>
          <w:sz w:val="22"/>
          <w:szCs w:val="22"/>
        </w:rPr>
      </w:pPr>
      <w:r w:rsidRPr="00A226B4">
        <w:rPr>
          <w:rFonts w:ascii="Calibri" w:hAnsi="Calibri" w:cs="Calibri"/>
          <w:bCs/>
          <w:sz w:val="22"/>
          <w:szCs w:val="22"/>
        </w:rPr>
        <w:t xml:space="preserve">Prodávající se zavazuje po celou dobu trvání </w:t>
      </w:r>
      <w:r w:rsidR="00231751">
        <w:rPr>
          <w:rFonts w:ascii="Calibri" w:hAnsi="Calibri" w:cs="Calibri"/>
          <w:bCs/>
          <w:sz w:val="22"/>
          <w:szCs w:val="22"/>
        </w:rPr>
        <w:t>Smlouv</w:t>
      </w:r>
      <w:r w:rsidRPr="00A226B4">
        <w:rPr>
          <w:rFonts w:ascii="Calibri" w:hAnsi="Calibri" w:cs="Calibri"/>
          <w:bCs/>
          <w:sz w:val="22"/>
          <w:szCs w:val="22"/>
        </w:rPr>
        <w:t xml:space="preserve">y zajistit dodržování veškerých pracovněprávních </w:t>
      </w:r>
      <w:r w:rsidR="00DA5DD7" w:rsidRPr="00A226B4">
        <w:rPr>
          <w:rFonts w:ascii="Calibri" w:hAnsi="Calibri" w:cs="Calibri"/>
          <w:bCs/>
          <w:sz w:val="22"/>
          <w:szCs w:val="22"/>
        </w:rPr>
        <w:t xml:space="preserve">předpisů </w:t>
      </w:r>
      <w:r w:rsidRPr="00A226B4">
        <w:rPr>
          <w:rFonts w:ascii="Calibri" w:hAnsi="Calibri" w:cs="Calibri"/>
          <w:bCs/>
          <w:sz w:val="22"/>
          <w:szCs w:val="22"/>
        </w:rPr>
        <w:t>(odměňování, pracovní doba, doba odpočinku mezi směnami, placené přesčasy), dále předpisů týkajících se oblasti zaměstnanosti a bezpečnosti a ochrany zdraví při práci, platných v zemi svého sídla</w:t>
      </w:r>
      <w:r w:rsidR="00BB7C21">
        <w:rPr>
          <w:rFonts w:ascii="Calibri" w:hAnsi="Calibri" w:cs="Calibri"/>
          <w:bCs/>
          <w:sz w:val="22"/>
          <w:szCs w:val="22"/>
        </w:rPr>
        <w:t xml:space="preserve"> či místa podnikání</w:t>
      </w:r>
      <w:r w:rsidRPr="00A226B4">
        <w:rPr>
          <w:rFonts w:ascii="Calibri" w:hAnsi="Calibri" w:cs="Calibri"/>
          <w:bCs/>
          <w:sz w:val="22"/>
          <w:szCs w:val="22"/>
        </w:rPr>
        <w:t xml:space="preserve">, a to vůči všem osobám, které se na plnění </w:t>
      </w:r>
      <w:r w:rsidR="00231751">
        <w:rPr>
          <w:rFonts w:ascii="Calibri" w:hAnsi="Calibri" w:cs="Calibri"/>
          <w:bCs/>
          <w:sz w:val="22"/>
          <w:szCs w:val="22"/>
        </w:rPr>
        <w:t>Smlouv</w:t>
      </w:r>
      <w:r w:rsidRPr="00A226B4">
        <w:rPr>
          <w:rFonts w:ascii="Calibri" w:hAnsi="Calibri" w:cs="Calibri"/>
          <w:bCs/>
          <w:sz w:val="22"/>
          <w:szCs w:val="22"/>
        </w:rPr>
        <w:t xml:space="preserve">y podílejí (a bez ohledu na to, zda </w:t>
      </w:r>
      <w:r w:rsidR="0085458E">
        <w:rPr>
          <w:rFonts w:ascii="Calibri" w:hAnsi="Calibri" w:cs="Calibri"/>
          <w:bCs/>
          <w:sz w:val="22"/>
          <w:szCs w:val="22"/>
        </w:rPr>
        <w:t>půjde o zaměstnance Prodávající</w:t>
      </w:r>
      <w:r w:rsidRPr="00A226B4">
        <w:rPr>
          <w:rFonts w:ascii="Calibri" w:hAnsi="Calibri" w:cs="Calibri"/>
          <w:bCs/>
          <w:sz w:val="22"/>
          <w:szCs w:val="22"/>
        </w:rPr>
        <w:t>h</w:t>
      </w:r>
      <w:r w:rsidR="0085458E">
        <w:rPr>
          <w:rFonts w:ascii="Calibri" w:hAnsi="Calibri" w:cs="Calibri"/>
          <w:bCs/>
          <w:sz w:val="22"/>
          <w:szCs w:val="22"/>
        </w:rPr>
        <w:t>o</w:t>
      </w:r>
      <w:r w:rsidRPr="00A226B4">
        <w:rPr>
          <w:rFonts w:ascii="Calibri" w:hAnsi="Calibri" w:cs="Calibri"/>
          <w:bCs/>
          <w:sz w:val="22"/>
          <w:szCs w:val="22"/>
        </w:rPr>
        <w:t xml:space="preserve"> či jeho poddodavatel</w:t>
      </w:r>
      <w:r w:rsidR="0085458E">
        <w:rPr>
          <w:rFonts w:ascii="Calibri" w:hAnsi="Calibri" w:cs="Calibri"/>
          <w:bCs/>
          <w:sz w:val="22"/>
          <w:szCs w:val="22"/>
        </w:rPr>
        <w:t>e</w:t>
      </w:r>
      <w:r w:rsidRPr="00A226B4">
        <w:rPr>
          <w:rFonts w:ascii="Calibri" w:hAnsi="Calibri" w:cs="Calibri"/>
          <w:bCs/>
          <w:sz w:val="22"/>
          <w:szCs w:val="22"/>
        </w:rPr>
        <w:t>).</w:t>
      </w:r>
    </w:p>
    <w:p w14:paraId="0C7EC9DF" w14:textId="39B02C66" w:rsidR="00835F41" w:rsidRPr="00A226B4" w:rsidRDefault="00835F41" w:rsidP="00835F41">
      <w:pPr>
        <w:pStyle w:val="Odstavecseseznamem1"/>
        <w:numPr>
          <w:ilvl w:val="1"/>
          <w:numId w:val="29"/>
        </w:numPr>
        <w:spacing w:after="240"/>
        <w:jc w:val="both"/>
        <w:rPr>
          <w:rFonts w:ascii="Calibri" w:hAnsi="Calibri" w:cs="Calibri"/>
          <w:bCs/>
          <w:sz w:val="22"/>
          <w:szCs w:val="22"/>
        </w:rPr>
      </w:pPr>
      <w:r w:rsidRPr="00A226B4">
        <w:rPr>
          <w:rFonts w:ascii="Calibri" w:hAnsi="Calibri" w:cs="Calibri"/>
          <w:bCs/>
          <w:sz w:val="22"/>
          <w:szCs w:val="22"/>
        </w:rPr>
        <w:t xml:space="preserve">Prodávající se zavazuje po celou dobu trvání </w:t>
      </w:r>
      <w:r w:rsidR="00231751">
        <w:rPr>
          <w:rFonts w:ascii="Calibri" w:hAnsi="Calibri" w:cs="Calibri"/>
          <w:bCs/>
          <w:sz w:val="22"/>
          <w:szCs w:val="22"/>
        </w:rPr>
        <w:t>Smlouv</w:t>
      </w:r>
      <w:r w:rsidRPr="00A226B4">
        <w:rPr>
          <w:rFonts w:ascii="Calibri" w:hAnsi="Calibri" w:cs="Calibri"/>
          <w:bCs/>
          <w:sz w:val="22"/>
          <w:szCs w:val="22"/>
        </w:rPr>
        <w:t>y zajistit dodržování právních předpisů z oblasti práva životního prostředí, jež naplňuje cíle environmentální politiky související se změnou klimatu, využíváním zdrojů a udržitelnou spotřebou a výrobou, platné v zemi svého sídla</w:t>
      </w:r>
      <w:r w:rsidR="00BB7C21">
        <w:rPr>
          <w:rFonts w:ascii="Calibri" w:hAnsi="Calibri" w:cs="Calibri"/>
          <w:bCs/>
          <w:sz w:val="22"/>
          <w:szCs w:val="22"/>
        </w:rPr>
        <w:t xml:space="preserve"> či místa podnikání</w:t>
      </w:r>
      <w:r w:rsidRPr="00A226B4">
        <w:rPr>
          <w:rFonts w:ascii="Calibri" w:hAnsi="Calibri" w:cs="Calibri"/>
          <w:bCs/>
          <w:sz w:val="22"/>
          <w:szCs w:val="22"/>
        </w:rPr>
        <w:t xml:space="preserve">. </w:t>
      </w:r>
      <w:r w:rsidR="00B07BCA">
        <w:rPr>
          <w:rFonts w:ascii="Calibri" w:hAnsi="Calibri" w:cs="Calibri"/>
          <w:bCs/>
          <w:sz w:val="22"/>
          <w:szCs w:val="22"/>
        </w:rPr>
        <w:t>Prodávající</w:t>
      </w:r>
      <w:r w:rsidRPr="00A226B4">
        <w:rPr>
          <w:rFonts w:ascii="Calibri" w:hAnsi="Calibri" w:cs="Calibri"/>
          <w:bCs/>
          <w:sz w:val="22"/>
          <w:szCs w:val="22"/>
        </w:rPr>
        <w:t xml:space="preserve"> tak musí přijmout veškerá opatření, která po něm lze rozumně </w:t>
      </w:r>
      <w:r w:rsidRPr="00A226B4">
        <w:rPr>
          <w:rFonts w:ascii="Calibri" w:hAnsi="Calibri" w:cs="Calibri"/>
          <w:bCs/>
          <w:sz w:val="22"/>
          <w:szCs w:val="22"/>
        </w:rPr>
        <w:lastRenderedPageBreak/>
        <w:t>požadovat, aby chránil životní prostředí a omezil škody způsobené znečištěním, hlukem a jinými jeho činnostmi a musí zajistit, aby emise, půdní znečistění a odpadní vody z jeho činnosti nepřesáhly hodnoty stanovené příslušnými právními předpisy.</w:t>
      </w:r>
    </w:p>
    <w:p w14:paraId="21B2B1EA" w14:textId="4E81C88C" w:rsidR="00835F41" w:rsidRDefault="00835F41" w:rsidP="00353379">
      <w:pPr>
        <w:pStyle w:val="Odstavecseseznamem1"/>
        <w:numPr>
          <w:ilvl w:val="1"/>
          <w:numId w:val="29"/>
        </w:numPr>
        <w:spacing w:after="24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Prodávající</w:t>
      </w:r>
      <w:r w:rsidRPr="00A226B4">
        <w:rPr>
          <w:rFonts w:ascii="Calibri" w:hAnsi="Calibri" w:cs="Calibri"/>
          <w:bCs/>
          <w:sz w:val="22"/>
          <w:szCs w:val="22"/>
        </w:rPr>
        <w:t xml:space="preserve"> se </w:t>
      </w:r>
      <w:r w:rsidRPr="009D3E15">
        <w:rPr>
          <w:rFonts w:ascii="Calibri" w:hAnsi="Calibri" w:cs="Calibri"/>
          <w:bCs/>
          <w:sz w:val="22"/>
          <w:szCs w:val="22"/>
        </w:rPr>
        <w:t xml:space="preserve">po celou dobu trvání </w:t>
      </w:r>
      <w:r w:rsidR="00231751">
        <w:rPr>
          <w:rFonts w:ascii="Calibri" w:hAnsi="Calibri" w:cs="Calibri"/>
          <w:bCs/>
          <w:sz w:val="22"/>
          <w:szCs w:val="22"/>
        </w:rPr>
        <w:t>Smlouv</w:t>
      </w:r>
      <w:r w:rsidRPr="009D3E15">
        <w:rPr>
          <w:rFonts w:ascii="Calibri" w:hAnsi="Calibri" w:cs="Calibri"/>
          <w:bCs/>
          <w:sz w:val="22"/>
          <w:szCs w:val="22"/>
        </w:rPr>
        <w:t xml:space="preserve">y zavazuje </w:t>
      </w:r>
      <w:r w:rsidRPr="00A226B4">
        <w:rPr>
          <w:rFonts w:ascii="Calibri" w:hAnsi="Calibri" w:cs="Calibri"/>
          <w:bCs/>
          <w:sz w:val="22"/>
          <w:szCs w:val="22"/>
        </w:rPr>
        <w:t>v rámci svých vnitřních procesů k podpoře firemní kultury založené na motivaci pracovníků k zavádění inovativních prvků, procesů či technologií</w:t>
      </w:r>
      <w:r>
        <w:rPr>
          <w:rFonts w:ascii="Calibri" w:hAnsi="Calibri" w:cs="Calibri"/>
          <w:bCs/>
          <w:sz w:val="22"/>
          <w:szCs w:val="22"/>
        </w:rPr>
        <w:t>.</w:t>
      </w:r>
    </w:p>
    <w:p w14:paraId="7C20406C" w14:textId="2A3AFC66" w:rsidR="00E25A5D" w:rsidRPr="00A226B4" w:rsidRDefault="00E25A5D" w:rsidP="00353379">
      <w:pPr>
        <w:pStyle w:val="Odstavecseseznamem1"/>
        <w:numPr>
          <w:ilvl w:val="1"/>
          <w:numId w:val="29"/>
        </w:numPr>
        <w:spacing w:after="240"/>
        <w:jc w:val="both"/>
        <w:rPr>
          <w:rFonts w:ascii="Calibri" w:hAnsi="Calibri" w:cs="Calibri"/>
          <w:bCs/>
          <w:sz w:val="22"/>
          <w:szCs w:val="22"/>
        </w:rPr>
      </w:pPr>
      <w:r w:rsidRPr="00E25A5D">
        <w:rPr>
          <w:rFonts w:ascii="Calibri" w:hAnsi="Calibri" w:cs="Calibri"/>
          <w:bCs/>
          <w:sz w:val="22"/>
          <w:szCs w:val="22"/>
        </w:rPr>
        <w:t xml:space="preserve">Smluvní strany prohlašují, že zachovají mlčenlivost o skutečnostech, které se dozvědí v souvislosti s touto </w:t>
      </w:r>
      <w:r w:rsidR="00231751">
        <w:rPr>
          <w:rFonts w:ascii="Calibri" w:hAnsi="Calibri" w:cs="Calibri"/>
          <w:bCs/>
          <w:sz w:val="22"/>
          <w:szCs w:val="22"/>
        </w:rPr>
        <w:t>Smlouv</w:t>
      </w:r>
      <w:r w:rsidRPr="00E25A5D">
        <w:rPr>
          <w:rFonts w:ascii="Calibri" w:hAnsi="Calibri" w:cs="Calibri"/>
          <w:bCs/>
          <w:sz w:val="22"/>
          <w:szCs w:val="22"/>
        </w:rPr>
        <w:t>ou a při jejím plnění a jejichž vyzrazení by jim mohlo způsobit újmu. Tímto nejsou dotčeny povinnosti Kupujícího vyplývající z právních předpisů.</w:t>
      </w:r>
    </w:p>
    <w:p w14:paraId="4A03BB27" w14:textId="54C4B2EE" w:rsidR="00415573" w:rsidRDefault="00415573" w:rsidP="00415573">
      <w:pPr>
        <w:pStyle w:val="Odstavecseseznamem1"/>
        <w:numPr>
          <w:ilvl w:val="0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8B49B5">
        <w:rPr>
          <w:rFonts w:ascii="Calibri" w:hAnsi="Calibri" w:cs="Calibri"/>
          <w:b/>
          <w:sz w:val="22"/>
          <w:szCs w:val="22"/>
          <w:u w:val="single"/>
        </w:rPr>
        <w:t>PŘEDMĚT</w:t>
      </w:r>
      <w:r w:rsidRPr="008B49B5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  <w:r w:rsidR="00231751">
        <w:rPr>
          <w:rFonts w:ascii="Calibri" w:hAnsi="Calibri" w:cs="Calibri"/>
          <w:b/>
          <w:bCs/>
          <w:sz w:val="22"/>
          <w:szCs w:val="22"/>
          <w:u w:val="single"/>
        </w:rPr>
        <w:t>SMLOUV</w:t>
      </w:r>
      <w:r w:rsidRPr="008B49B5">
        <w:rPr>
          <w:rFonts w:ascii="Calibri" w:hAnsi="Calibri" w:cs="Calibri"/>
          <w:b/>
          <w:bCs/>
          <w:sz w:val="22"/>
          <w:szCs w:val="22"/>
          <w:u w:val="single"/>
        </w:rPr>
        <w:t xml:space="preserve">Y </w:t>
      </w:r>
    </w:p>
    <w:p w14:paraId="0C2FA728" w14:textId="06D23A20" w:rsidR="00415573" w:rsidRPr="001213D6" w:rsidRDefault="00415573" w:rsidP="00415573">
      <w:pPr>
        <w:pStyle w:val="Odstavecseseznamem1"/>
        <w:numPr>
          <w:ilvl w:val="1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B213F7">
        <w:rPr>
          <w:rFonts w:ascii="Calibri" w:hAnsi="Calibri" w:cs="Calibri"/>
          <w:sz w:val="22"/>
          <w:szCs w:val="22"/>
        </w:rPr>
        <w:t xml:space="preserve">Předmětem této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B213F7">
        <w:rPr>
          <w:rFonts w:ascii="Calibri" w:hAnsi="Calibri" w:cs="Calibri"/>
          <w:sz w:val="22"/>
          <w:szCs w:val="22"/>
        </w:rPr>
        <w:t xml:space="preserve">y je závazek Prodávajícího </w:t>
      </w:r>
      <w:r w:rsidR="00C520DE">
        <w:rPr>
          <w:rFonts w:ascii="Calibri" w:hAnsi="Calibri" w:cs="Calibri"/>
          <w:sz w:val="22"/>
          <w:szCs w:val="22"/>
        </w:rPr>
        <w:t>dodat</w:t>
      </w:r>
      <w:r w:rsidR="000D3D0E">
        <w:rPr>
          <w:rFonts w:ascii="Calibri" w:hAnsi="Calibri" w:cs="Calibri"/>
          <w:sz w:val="22"/>
          <w:szCs w:val="22"/>
        </w:rPr>
        <w:t xml:space="preserve"> </w:t>
      </w:r>
      <w:r w:rsidR="000D3D0E" w:rsidRPr="00B80551">
        <w:rPr>
          <w:rFonts w:ascii="Calibri" w:hAnsi="Calibri" w:cs="Calibri"/>
          <w:sz w:val="22"/>
          <w:szCs w:val="22"/>
        </w:rPr>
        <w:t>Kupujícímu a převést na Kupujícího vlastnické právo k</w:t>
      </w:r>
      <w:r w:rsidR="00584F54">
        <w:rPr>
          <w:rFonts w:asciiTheme="minorHAnsi" w:hAnsiTheme="minorHAnsi"/>
          <w:b/>
          <w:bCs/>
          <w:sz w:val="22"/>
          <w:szCs w:val="22"/>
        </w:rPr>
        <w:t>e kancelářsk</w:t>
      </w:r>
      <w:r w:rsidR="00C85750">
        <w:rPr>
          <w:rFonts w:asciiTheme="minorHAnsi" w:hAnsiTheme="minorHAnsi"/>
          <w:b/>
          <w:bCs/>
          <w:sz w:val="22"/>
          <w:szCs w:val="22"/>
        </w:rPr>
        <w:t>é</w:t>
      </w:r>
      <w:r w:rsidR="00584F54">
        <w:rPr>
          <w:rFonts w:asciiTheme="minorHAnsi" w:hAnsiTheme="minorHAnsi"/>
          <w:b/>
          <w:bCs/>
          <w:sz w:val="22"/>
          <w:szCs w:val="22"/>
        </w:rPr>
        <w:t>m</w:t>
      </w:r>
      <w:r w:rsidR="00C85750">
        <w:rPr>
          <w:rFonts w:asciiTheme="minorHAnsi" w:hAnsiTheme="minorHAnsi"/>
          <w:b/>
          <w:bCs/>
          <w:sz w:val="22"/>
          <w:szCs w:val="22"/>
        </w:rPr>
        <w:t>u</w:t>
      </w:r>
      <w:r w:rsidR="00584F54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C85750">
        <w:rPr>
          <w:rFonts w:asciiTheme="minorHAnsi" w:hAnsiTheme="minorHAnsi"/>
          <w:b/>
          <w:bCs/>
          <w:sz w:val="22"/>
          <w:szCs w:val="22"/>
        </w:rPr>
        <w:t>nábytku</w:t>
      </w:r>
      <w:r w:rsidR="0076014B" w:rsidRPr="0076014B">
        <w:rPr>
          <w:rFonts w:asciiTheme="minorHAnsi" w:hAnsiTheme="minorHAns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specifikovan</w:t>
      </w:r>
      <w:r w:rsidR="00C85750">
        <w:rPr>
          <w:rFonts w:ascii="Calibri" w:hAnsi="Calibri" w:cs="Calibri"/>
          <w:sz w:val="22"/>
          <w:szCs w:val="22"/>
        </w:rPr>
        <w:t>é</w:t>
      </w:r>
      <w:r w:rsidR="00584F54">
        <w:rPr>
          <w:rFonts w:ascii="Calibri" w:hAnsi="Calibri" w:cs="Calibri"/>
          <w:sz w:val="22"/>
          <w:szCs w:val="22"/>
        </w:rPr>
        <w:t>m</w:t>
      </w:r>
      <w:r w:rsidR="00C85750">
        <w:rPr>
          <w:rFonts w:ascii="Calibri" w:hAnsi="Calibri" w:cs="Calibri"/>
          <w:sz w:val="22"/>
          <w:szCs w:val="22"/>
        </w:rPr>
        <w:t>u</w:t>
      </w:r>
      <w:r w:rsidR="0076014B">
        <w:rPr>
          <w:rFonts w:ascii="Calibri" w:hAnsi="Calibri" w:cs="Calibri"/>
          <w:sz w:val="22"/>
          <w:szCs w:val="22"/>
        </w:rPr>
        <w:t xml:space="preserve"> v P</w:t>
      </w:r>
      <w:r>
        <w:rPr>
          <w:rFonts w:ascii="Calibri" w:hAnsi="Calibri" w:cs="Calibri"/>
          <w:sz w:val="22"/>
          <w:szCs w:val="22"/>
        </w:rPr>
        <w:t xml:space="preserve">řílohách č. 1 a 2 této </w:t>
      </w:r>
      <w:r w:rsidR="00231751">
        <w:rPr>
          <w:rFonts w:ascii="Calibri" w:hAnsi="Calibri" w:cs="Calibri"/>
          <w:sz w:val="22"/>
          <w:szCs w:val="22"/>
        </w:rPr>
        <w:t>Smlouv</w:t>
      </w:r>
      <w:r>
        <w:rPr>
          <w:rFonts w:ascii="Calibri" w:hAnsi="Calibri" w:cs="Calibri"/>
          <w:sz w:val="22"/>
          <w:szCs w:val="22"/>
        </w:rPr>
        <w:t xml:space="preserve">y </w:t>
      </w:r>
      <w:r w:rsidRPr="005D12C9">
        <w:rPr>
          <w:rFonts w:ascii="Calibri" w:hAnsi="Calibri" w:cs="Calibri"/>
          <w:sz w:val="22"/>
          <w:szCs w:val="22"/>
        </w:rPr>
        <w:t xml:space="preserve">(dále jen </w:t>
      </w:r>
      <w:r w:rsidRPr="005D12C9">
        <w:rPr>
          <w:rFonts w:ascii="Calibri" w:hAnsi="Calibri" w:cs="Calibri"/>
          <w:b/>
          <w:sz w:val="22"/>
          <w:szCs w:val="22"/>
        </w:rPr>
        <w:t>„</w:t>
      </w:r>
      <w:r w:rsidR="0076014B">
        <w:rPr>
          <w:rFonts w:ascii="Calibri" w:hAnsi="Calibri" w:cs="Calibri"/>
          <w:b/>
          <w:bCs/>
          <w:sz w:val="22"/>
          <w:szCs w:val="22"/>
        </w:rPr>
        <w:t>Zboží</w:t>
      </w:r>
      <w:r w:rsidRPr="005D12C9">
        <w:rPr>
          <w:rFonts w:ascii="Calibri" w:hAnsi="Calibri" w:cs="Calibri"/>
          <w:b/>
          <w:sz w:val="22"/>
          <w:szCs w:val="22"/>
        </w:rPr>
        <w:t>“</w:t>
      </w:r>
      <w:r w:rsidRPr="005D12C9">
        <w:rPr>
          <w:rFonts w:ascii="Calibri" w:hAnsi="Calibri" w:cs="Calibri"/>
          <w:sz w:val="22"/>
          <w:szCs w:val="22"/>
        </w:rPr>
        <w:t>)</w:t>
      </w:r>
      <w:r w:rsidRPr="001213D6">
        <w:rPr>
          <w:rFonts w:ascii="Calibri" w:hAnsi="Calibri" w:cs="Calibri"/>
          <w:sz w:val="22"/>
          <w:szCs w:val="22"/>
        </w:rPr>
        <w:t xml:space="preserve"> </w:t>
      </w:r>
      <w:r w:rsidRPr="00B80551">
        <w:rPr>
          <w:rFonts w:ascii="Calibri" w:hAnsi="Calibri" w:cs="Calibri"/>
          <w:sz w:val="22"/>
          <w:szCs w:val="22"/>
        </w:rPr>
        <w:t xml:space="preserve">a </w:t>
      </w:r>
      <w:r w:rsidR="000D3D0E" w:rsidRPr="00B80551">
        <w:rPr>
          <w:rFonts w:ascii="Calibri" w:hAnsi="Calibri" w:cs="Calibri"/>
          <w:sz w:val="22"/>
          <w:szCs w:val="22"/>
        </w:rPr>
        <w:t xml:space="preserve">Kupující se zavazuje </w:t>
      </w:r>
      <w:r w:rsidR="0076014B">
        <w:rPr>
          <w:rFonts w:ascii="Calibri" w:hAnsi="Calibri" w:cs="Calibri"/>
          <w:sz w:val="22"/>
          <w:szCs w:val="22"/>
        </w:rPr>
        <w:t>Zboží</w:t>
      </w:r>
      <w:r w:rsidR="000D3D0E" w:rsidRPr="00B80551">
        <w:rPr>
          <w:rFonts w:ascii="Calibri" w:hAnsi="Calibri" w:cs="Calibri"/>
          <w:sz w:val="22"/>
          <w:szCs w:val="22"/>
        </w:rPr>
        <w:t xml:space="preserve"> převzít a zaplatit Prodávajícímu za </w:t>
      </w:r>
      <w:r w:rsidR="0076014B">
        <w:rPr>
          <w:rFonts w:ascii="Calibri" w:hAnsi="Calibri" w:cs="Calibri"/>
          <w:sz w:val="22"/>
          <w:szCs w:val="22"/>
        </w:rPr>
        <w:t>Zboží</w:t>
      </w:r>
      <w:r w:rsidR="000D3D0E" w:rsidRPr="00B80551">
        <w:rPr>
          <w:rFonts w:ascii="Calibri" w:hAnsi="Calibri" w:cs="Calibri"/>
          <w:sz w:val="22"/>
          <w:szCs w:val="22"/>
        </w:rPr>
        <w:t xml:space="preserve"> sjednanou cenu</w:t>
      </w:r>
      <w:r w:rsidRPr="001213D6">
        <w:rPr>
          <w:rFonts w:ascii="Calibri" w:hAnsi="Calibri" w:cs="Calibri"/>
          <w:sz w:val="22"/>
          <w:szCs w:val="22"/>
        </w:rPr>
        <w:t>.</w:t>
      </w:r>
    </w:p>
    <w:p w14:paraId="1B2C50CC" w14:textId="77777777" w:rsidR="00415573" w:rsidRPr="00317D4A" w:rsidRDefault="00415573" w:rsidP="00415573">
      <w:pPr>
        <w:pStyle w:val="Odstavecseseznamem1"/>
        <w:numPr>
          <w:ilvl w:val="1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8B49B5">
        <w:rPr>
          <w:rFonts w:ascii="Calibri" w:hAnsi="Calibri" w:cs="Calibri"/>
          <w:sz w:val="22"/>
          <w:szCs w:val="22"/>
        </w:rPr>
        <w:t>Součástí plnění je:</w:t>
      </w:r>
    </w:p>
    <w:p w14:paraId="0E245C7B" w14:textId="2AC0C6AA" w:rsidR="000D3D0E" w:rsidRPr="00BF6BA8" w:rsidRDefault="000D3D0E" w:rsidP="000D3D0E">
      <w:pPr>
        <w:pStyle w:val="Odstavecseseznamem1"/>
        <w:numPr>
          <w:ilvl w:val="2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bookmarkStart w:id="3" w:name="_Ref381968903"/>
      <w:r w:rsidRPr="00BF6BA8">
        <w:rPr>
          <w:rFonts w:ascii="Calibri" w:hAnsi="Calibri" w:cs="Calibri"/>
          <w:sz w:val="22"/>
          <w:szCs w:val="22"/>
        </w:rPr>
        <w:t xml:space="preserve">doprava </w:t>
      </w:r>
      <w:r w:rsidR="0076014B">
        <w:rPr>
          <w:rFonts w:ascii="Calibri" w:hAnsi="Calibri" w:cs="Calibri"/>
          <w:sz w:val="22"/>
          <w:szCs w:val="22"/>
        </w:rPr>
        <w:t>Zboží</w:t>
      </w:r>
      <w:r w:rsidRPr="00BF6BA8">
        <w:rPr>
          <w:rFonts w:ascii="Calibri" w:hAnsi="Calibri" w:cs="Calibri"/>
          <w:sz w:val="22"/>
          <w:szCs w:val="22"/>
        </w:rPr>
        <w:t xml:space="preserve"> dle Příloh č. 1 a 2 této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BF6BA8">
        <w:rPr>
          <w:rFonts w:ascii="Calibri" w:hAnsi="Calibri" w:cs="Calibri"/>
          <w:sz w:val="22"/>
          <w:szCs w:val="22"/>
        </w:rPr>
        <w:t>y do místa plnění, jeho vybalení a kontrola,</w:t>
      </w:r>
      <w:bookmarkEnd w:id="3"/>
    </w:p>
    <w:p w14:paraId="23FCA145" w14:textId="6ABB00CF" w:rsidR="000D3D0E" w:rsidRPr="00BF6BA8" w:rsidRDefault="0076014B" w:rsidP="000D3D0E">
      <w:pPr>
        <w:pStyle w:val="Odstavecseseznamem1"/>
        <w:numPr>
          <w:ilvl w:val="2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bookmarkStart w:id="4" w:name="_Ref381968917"/>
      <w:r>
        <w:rPr>
          <w:rFonts w:ascii="Calibri" w:hAnsi="Calibri" w:cs="Calibri"/>
          <w:sz w:val="22"/>
          <w:szCs w:val="22"/>
        </w:rPr>
        <w:t>montáž Zboží</w:t>
      </w:r>
      <w:r w:rsidR="000D3D0E" w:rsidRPr="00BF6BA8">
        <w:rPr>
          <w:rFonts w:ascii="Calibri" w:hAnsi="Calibri" w:cs="Calibri"/>
          <w:sz w:val="22"/>
          <w:szCs w:val="22"/>
        </w:rPr>
        <w:t xml:space="preserve"> v místě </w:t>
      </w:r>
      <w:r w:rsidR="00C043EF">
        <w:rPr>
          <w:rFonts w:ascii="Calibri" w:hAnsi="Calibri" w:cs="Calibri"/>
          <w:sz w:val="22"/>
          <w:szCs w:val="22"/>
        </w:rPr>
        <w:t>dodání a předání Zboží</w:t>
      </w:r>
      <w:r w:rsidR="000D3D0E" w:rsidRPr="00BF6BA8">
        <w:rPr>
          <w:rFonts w:ascii="Calibri" w:hAnsi="Calibri" w:cs="Calibri"/>
          <w:sz w:val="22"/>
          <w:szCs w:val="22"/>
        </w:rPr>
        <w:t>,</w:t>
      </w:r>
      <w:bookmarkEnd w:id="4"/>
    </w:p>
    <w:p w14:paraId="6C3996D3" w14:textId="54006C9A" w:rsidR="002C50CC" w:rsidRPr="00317D4A" w:rsidRDefault="002C50CC" w:rsidP="002C50CC">
      <w:pPr>
        <w:pStyle w:val="Odstavecseseznamem1"/>
        <w:numPr>
          <w:ilvl w:val="2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</w:rPr>
        <w:t>ověření splnění požadavků na kvalitu Zboží</w:t>
      </w:r>
      <w:r w:rsidRPr="008B49B5">
        <w:rPr>
          <w:rFonts w:ascii="Calibri" w:hAnsi="Calibri" w:cs="Calibri"/>
          <w:sz w:val="22"/>
          <w:szCs w:val="22"/>
        </w:rPr>
        <w:t xml:space="preserve"> v </w:t>
      </w:r>
      <w:r w:rsidR="00C043EF">
        <w:rPr>
          <w:rFonts w:ascii="Calibri" w:hAnsi="Calibri" w:cs="Calibri"/>
          <w:sz w:val="22"/>
          <w:szCs w:val="22"/>
        </w:rPr>
        <w:t>dodání a předání Zboží</w:t>
      </w:r>
      <w:r w:rsidRPr="008B49B5">
        <w:rPr>
          <w:rFonts w:ascii="Calibri" w:hAnsi="Calibri" w:cs="Calibri"/>
          <w:sz w:val="22"/>
          <w:szCs w:val="22"/>
        </w:rPr>
        <w:t>,</w:t>
      </w:r>
    </w:p>
    <w:p w14:paraId="2DC38B97" w14:textId="11636AA3" w:rsidR="000D3D0E" w:rsidRPr="00BF6BA8" w:rsidRDefault="000D3D0E" w:rsidP="000D3D0E">
      <w:pPr>
        <w:pStyle w:val="Odstavecseseznamem1"/>
        <w:numPr>
          <w:ilvl w:val="2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BF6BA8">
        <w:rPr>
          <w:rFonts w:ascii="Calibri" w:hAnsi="Calibri" w:cs="Calibri"/>
          <w:sz w:val="22"/>
          <w:szCs w:val="22"/>
        </w:rPr>
        <w:t xml:space="preserve">dodání instrukcí a návodů k obsluze a údržbě </w:t>
      </w:r>
      <w:r w:rsidR="0076014B">
        <w:rPr>
          <w:rFonts w:ascii="Calibri" w:hAnsi="Calibri" w:cs="Calibri"/>
          <w:sz w:val="22"/>
          <w:szCs w:val="22"/>
        </w:rPr>
        <w:t>Zboží</w:t>
      </w:r>
      <w:r w:rsidRPr="00BF6BA8">
        <w:rPr>
          <w:rFonts w:ascii="Calibri" w:hAnsi="Calibri" w:cs="Calibri"/>
          <w:sz w:val="22"/>
          <w:szCs w:val="22"/>
        </w:rPr>
        <w:t xml:space="preserve"> v českém jazyce Kupujícímu, a to v elektronické nebo tištěné podobě,</w:t>
      </w:r>
    </w:p>
    <w:p w14:paraId="68374E30" w14:textId="75FCFD68" w:rsidR="002C50CC" w:rsidRPr="00317D4A" w:rsidRDefault="002C50CC" w:rsidP="002C50CC">
      <w:pPr>
        <w:pStyle w:val="Odstavecseseznamem1"/>
        <w:numPr>
          <w:ilvl w:val="2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8B49B5">
        <w:rPr>
          <w:rFonts w:ascii="Calibri" w:hAnsi="Calibri" w:cs="Calibri"/>
          <w:sz w:val="22"/>
          <w:szCs w:val="22"/>
        </w:rPr>
        <w:t xml:space="preserve">odvoz a likvidace nepotřebných obalů a dalších materiálů použitých Prodávajícím při plnění této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8B49B5">
        <w:rPr>
          <w:rFonts w:ascii="Calibri" w:hAnsi="Calibri" w:cs="Calibri"/>
          <w:sz w:val="22"/>
          <w:szCs w:val="22"/>
        </w:rPr>
        <w:t>y,</w:t>
      </w:r>
    </w:p>
    <w:p w14:paraId="6A8D6443" w14:textId="77777777" w:rsidR="000D3D0E" w:rsidRPr="00673B74" w:rsidRDefault="000D3D0E" w:rsidP="000D3D0E">
      <w:pPr>
        <w:pStyle w:val="Odstavecseseznamem1"/>
        <w:numPr>
          <w:ilvl w:val="2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673B74">
        <w:rPr>
          <w:rFonts w:ascii="Calibri" w:hAnsi="Calibri" w:cs="Calibri"/>
          <w:sz w:val="22"/>
          <w:szCs w:val="22"/>
        </w:rPr>
        <w:t>záruční servis.</w:t>
      </w:r>
    </w:p>
    <w:p w14:paraId="4D4C521B" w14:textId="5DA317F3" w:rsidR="000D3D0E" w:rsidRPr="00673B74" w:rsidRDefault="000D3D0E" w:rsidP="000D3D0E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bookmarkStart w:id="5" w:name="_Ref361227853"/>
      <w:r w:rsidRPr="00673B74">
        <w:rPr>
          <w:rFonts w:ascii="Calibri" w:hAnsi="Calibri" w:cs="Calibri"/>
          <w:sz w:val="22"/>
          <w:szCs w:val="22"/>
        </w:rPr>
        <w:t xml:space="preserve">Prodávající odpovídá za to, že </w:t>
      </w:r>
      <w:r w:rsidR="0076014B">
        <w:rPr>
          <w:rFonts w:ascii="Calibri" w:hAnsi="Calibri" w:cs="Calibri"/>
          <w:sz w:val="22"/>
          <w:szCs w:val="22"/>
        </w:rPr>
        <w:t>Zboží</w:t>
      </w:r>
      <w:r w:rsidRPr="00673B74">
        <w:rPr>
          <w:rFonts w:ascii="Calibri" w:hAnsi="Calibri" w:cs="Calibri"/>
          <w:sz w:val="22"/>
          <w:szCs w:val="22"/>
        </w:rPr>
        <w:t xml:space="preserve"> </w:t>
      </w:r>
      <w:r w:rsidR="0076014B">
        <w:rPr>
          <w:rFonts w:ascii="Calibri" w:hAnsi="Calibri" w:cs="Calibri"/>
          <w:sz w:val="22"/>
          <w:szCs w:val="22"/>
        </w:rPr>
        <w:t>bude</w:t>
      </w:r>
      <w:r w:rsidRPr="00673B74">
        <w:rPr>
          <w:rFonts w:ascii="Calibri" w:hAnsi="Calibri" w:cs="Calibri"/>
          <w:sz w:val="22"/>
          <w:szCs w:val="22"/>
        </w:rPr>
        <w:t xml:space="preserve"> v souladu s touto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673B74">
        <w:rPr>
          <w:rFonts w:ascii="Calibri" w:hAnsi="Calibri" w:cs="Calibri"/>
          <w:sz w:val="22"/>
          <w:szCs w:val="22"/>
        </w:rPr>
        <w:t>ou včetně Příloh, platnými technickými a kvalitativními normami, a že jej Kupující bude moci užívat k danému účelu.  V případě kolize norem platí vždy norma nebo ta její část, v níž jsou stanovena přísnější kritéria.</w:t>
      </w:r>
    </w:p>
    <w:p w14:paraId="03F6A1A4" w14:textId="2A1F62D5" w:rsidR="000D3D0E" w:rsidRPr="00F30626" w:rsidRDefault="0076014B" w:rsidP="000D3D0E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F30626">
        <w:rPr>
          <w:rFonts w:ascii="Calibri" w:hAnsi="Calibri" w:cs="Calibri"/>
          <w:sz w:val="22"/>
          <w:szCs w:val="22"/>
        </w:rPr>
        <w:t>Dodané</w:t>
      </w:r>
      <w:r w:rsidR="000D3D0E" w:rsidRPr="00F30626">
        <w:rPr>
          <w:rFonts w:ascii="Calibri" w:hAnsi="Calibri" w:cs="Calibri"/>
          <w:sz w:val="22"/>
          <w:szCs w:val="22"/>
        </w:rPr>
        <w:t xml:space="preserve"> </w:t>
      </w:r>
      <w:r w:rsidRPr="00F30626">
        <w:rPr>
          <w:rFonts w:ascii="Calibri" w:hAnsi="Calibri" w:cs="Calibri"/>
          <w:sz w:val="22"/>
          <w:szCs w:val="22"/>
        </w:rPr>
        <w:t>Zboží</w:t>
      </w:r>
      <w:r w:rsidR="000D3D0E" w:rsidRPr="00F30626">
        <w:rPr>
          <w:rFonts w:ascii="Calibri" w:hAnsi="Calibri" w:cs="Calibri"/>
          <w:sz w:val="22"/>
          <w:szCs w:val="22"/>
        </w:rPr>
        <w:t xml:space="preserve"> </w:t>
      </w:r>
      <w:r w:rsidRPr="00F30626">
        <w:rPr>
          <w:rFonts w:ascii="Calibri" w:hAnsi="Calibri" w:cs="Calibri"/>
          <w:sz w:val="22"/>
          <w:szCs w:val="22"/>
        </w:rPr>
        <w:t>včetně všech</w:t>
      </w:r>
      <w:r w:rsidR="000D3D0E" w:rsidRPr="00F30626">
        <w:rPr>
          <w:rFonts w:ascii="Calibri" w:hAnsi="Calibri" w:cs="Calibri"/>
          <w:sz w:val="22"/>
          <w:szCs w:val="22"/>
        </w:rPr>
        <w:t xml:space="preserve"> součásti musí být nové, nepoužité.</w:t>
      </w:r>
      <w:r w:rsidR="00042A14" w:rsidRPr="00F30626">
        <w:rPr>
          <w:rFonts w:ascii="Calibri" w:hAnsi="Calibri" w:cs="Calibri"/>
          <w:sz w:val="22"/>
          <w:szCs w:val="22"/>
        </w:rPr>
        <w:t xml:space="preserve"> </w:t>
      </w:r>
    </w:p>
    <w:p w14:paraId="4356EB43" w14:textId="72F33A33" w:rsidR="00584C9C" w:rsidRPr="00F30626" w:rsidRDefault="00584C9C" w:rsidP="000D3D0E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F30626">
        <w:rPr>
          <w:rFonts w:ascii="Calibri" w:hAnsi="Calibri" w:cs="Calibri"/>
          <w:sz w:val="22"/>
          <w:szCs w:val="22"/>
        </w:rPr>
        <w:t>Dodané Zboží musí splňovat ekologické standardy odpovídající požadavkům na environmentálně šetrný výrobek (EŠV) nebo obdobné standardy platné v zemích EU.</w:t>
      </w:r>
    </w:p>
    <w:bookmarkEnd w:id="5"/>
    <w:p w14:paraId="396EA285" w14:textId="77777777" w:rsidR="0070479E" w:rsidRPr="00673B74" w:rsidRDefault="0070479E" w:rsidP="0070479E">
      <w:pPr>
        <w:pStyle w:val="Odstavecseseznamem1"/>
        <w:numPr>
          <w:ilvl w:val="0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673B74">
        <w:rPr>
          <w:rFonts w:ascii="Calibri" w:hAnsi="Calibri" w:cs="Calibri"/>
          <w:b/>
          <w:bCs/>
          <w:sz w:val="22"/>
          <w:szCs w:val="22"/>
          <w:u w:val="single"/>
        </w:rPr>
        <w:t>DOBA PLNĚNÍ</w:t>
      </w:r>
      <w:r w:rsidRPr="00673B74">
        <w:rPr>
          <w:rFonts w:ascii="Calibri" w:hAnsi="Calibri" w:cs="Calibri"/>
          <w:b/>
          <w:sz w:val="22"/>
          <w:szCs w:val="22"/>
          <w:u w:val="single"/>
        </w:rPr>
        <w:t xml:space="preserve"> </w:t>
      </w:r>
    </w:p>
    <w:p w14:paraId="645DA646" w14:textId="30AFDC7E" w:rsidR="0070479E" w:rsidRPr="00F10A53" w:rsidRDefault="0070479E" w:rsidP="0070479E">
      <w:pPr>
        <w:pStyle w:val="Odstavecseseznamem1"/>
        <w:numPr>
          <w:ilvl w:val="1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bookmarkStart w:id="6" w:name="_Ref79480416"/>
      <w:r w:rsidRPr="00673B74">
        <w:rPr>
          <w:rFonts w:ascii="Calibri" w:hAnsi="Calibri" w:cs="Calibri"/>
          <w:sz w:val="22"/>
          <w:szCs w:val="22"/>
        </w:rPr>
        <w:t xml:space="preserve">Prodávající se zavazuje </w:t>
      </w:r>
      <w:r>
        <w:rPr>
          <w:rFonts w:ascii="Calibri" w:hAnsi="Calibri" w:cs="Calibri"/>
          <w:sz w:val="22"/>
          <w:szCs w:val="22"/>
        </w:rPr>
        <w:t>Zboží</w:t>
      </w:r>
      <w:r w:rsidR="00A2711F">
        <w:rPr>
          <w:rFonts w:ascii="Calibri" w:hAnsi="Calibri" w:cs="Calibri"/>
          <w:sz w:val="22"/>
          <w:szCs w:val="22"/>
        </w:rPr>
        <w:t xml:space="preserve"> </w:t>
      </w:r>
      <w:r w:rsidRPr="00673B74">
        <w:rPr>
          <w:rFonts w:ascii="Calibri" w:hAnsi="Calibri" w:cs="Calibri"/>
          <w:sz w:val="22"/>
          <w:szCs w:val="22"/>
        </w:rPr>
        <w:t xml:space="preserve">řádně předat </w:t>
      </w:r>
      <w:r w:rsidR="007C493D">
        <w:rPr>
          <w:rFonts w:ascii="Calibri" w:hAnsi="Calibri" w:cs="Calibri"/>
          <w:sz w:val="22"/>
          <w:szCs w:val="22"/>
        </w:rPr>
        <w:t>včetně provedené</w:t>
      </w:r>
      <w:r w:rsidRPr="00673B7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montáž</w:t>
      </w:r>
      <w:r w:rsidR="007C493D">
        <w:rPr>
          <w:rFonts w:ascii="Calibri" w:hAnsi="Calibri" w:cs="Calibri"/>
          <w:sz w:val="22"/>
          <w:szCs w:val="22"/>
        </w:rPr>
        <w:t>e</w:t>
      </w:r>
      <w:r>
        <w:rPr>
          <w:rFonts w:ascii="Calibri" w:hAnsi="Calibri" w:cs="Calibri"/>
          <w:sz w:val="22"/>
          <w:szCs w:val="22"/>
        </w:rPr>
        <w:t xml:space="preserve"> </w:t>
      </w:r>
      <w:r w:rsidRPr="00673B74">
        <w:rPr>
          <w:rFonts w:ascii="Calibri" w:hAnsi="Calibri" w:cs="Calibri"/>
          <w:sz w:val="22"/>
          <w:szCs w:val="22"/>
        </w:rPr>
        <w:t xml:space="preserve">nejpozději do </w:t>
      </w:r>
      <w:r w:rsidR="002E0666" w:rsidRPr="002E0666">
        <w:rPr>
          <w:rFonts w:ascii="Calibri" w:hAnsi="Calibri" w:cs="Calibri"/>
          <w:b/>
          <w:bCs/>
          <w:sz w:val="22"/>
          <w:szCs w:val="22"/>
        </w:rPr>
        <w:t>5. 6. 2023</w:t>
      </w:r>
      <w:r w:rsidRPr="00673B74">
        <w:rPr>
          <w:rFonts w:ascii="Calibri" w:hAnsi="Calibri" w:cs="Calibri"/>
          <w:sz w:val="22"/>
          <w:szCs w:val="22"/>
        </w:rPr>
        <w:t>.</w:t>
      </w:r>
      <w:bookmarkEnd w:id="6"/>
    </w:p>
    <w:p w14:paraId="77C0C316" w14:textId="473CCEEA" w:rsidR="0070479E" w:rsidRPr="00B5780C" w:rsidRDefault="0070479E" w:rsidP="0070479E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CB1879">
        <w:rPr>
          <w:rFonts w:ascii="Calibri" w:hAnsi="Calibri" w:cs="Calibri"/>
          <w:sz w:val="22"/>
          <w:szCs w:val="22"/>
        </w:rPr>
        <w:t xml:space="preserve">Prodávající je povinen oznámit Kupujícímu termín dodání a </w:t>
      </w:r>
      <w:r w:rsidR="00486615">
        <w:rPr>
          <w:rFonts w:ascii="Calibri" w:hAnsi="Calibri" w:cs="Calibri"/>
          <w:sz w:val="22"/>
          <w:szCs w:val="22"/>
        </w:rPr>
        <w:t>montáže</w:t>
      </w:r>
      <w:r w:rsidRPr="00CB1879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Zboží</w:t>
      </w:r>
      <w:r w:rsidR="00CF53CB">
        <w:rPr>
          <w:rFonts w:ascii="Calibri" w:hAnsi="Calibri" w:cs="Calibri"/>
          <w:sz w:val="22"/>
          <w:szCs w:val="22"/>
        </w:rPr>
        <w:t xml:space="preserve"> vždy</w:t>
      </w:r>
      <w:r w:rsidRPr="00CB1879">
        <w:rPr>
          <w:rFonts w:ascii="Calibri" w:hAnsi="Calibri" w:cs="Calibri"/>
          <w:sz w:val="22"/>
          <w:szCs w:val="22"/>
        </w:rPr>
        <w:t xml:space="preserve"> v předstihu alespoň </w:t>
      </w:r>
      <w:r>
        <w:rPr>
          <w:rFonts w:ascii="Calibri" w:hAnsi="Calibri" w:cs="Calibri"/>
          <w:sz w:val="22"/>
          <w:szCs w:val="22"/>
        </w:rPr>
        <w:t>3</w:t>
      </w:r>
      <w:r w:rsidRPr="00CB1879">
        <w:rPr>
          <w:rFonts w:ascii="Calibri" w:hAnsi="Calibri" w:cs="Calibri"/>
          <w:sz w:val="22"/>
          <w:szCs w:val="22"/>
        </w:rPr>
        <w:t xml:space="preserve"> pracovních dnů</w:t>
      </w:r>
      <w:r w:rsidR="00CF53CB">
        <w:rPr>
          <w:rFonts w:ascii="Calibri" w:hAnsi="Calibri" w:cs="Calibri"/>
          <w:sz w:val="22"/>
          <w:szCs w:val="22"/>
        </w:rPr>
        <w:t xml:space="preserve"> před dodáním</w:t>
      </w:r>
      <w:r w:rsidRPr="00CB1879">
        <w:rPr>
          <w:rFonts w:ascii="Calibri" w:hAnsi="Calibri" w:cs="Calibri"/>
          <w:sz w:val="22"/>
          <w:szCs w:val="22"/>
        </w:rPr>
        <w:t>.</w:t>
      </w:r>
    </w:p>
    <w:p w14:paraId="39092644" w14:textId="77777777" w:rsidR="0070479E" w:rsidRPr="00B5780C" w:rsidRDefault="0070479E" w:rsidP="0070479E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Cs/>
          <w:sz w:val="22"/>
          <w:szCs w:val="22"/>
        </w:rPr>
      </w:pPr>
      <w:r w:rsidRPr="00B5780C">
        <w:rPr>
          <w:rFonts w:ascii="Calibri" w:hAnsi="Calibri" w:cs="Calibri"/>
          <w:bCs/>
          <w:sz w:val="22"/>
          <w:szCs w:val="22"/>
        </w:rPr>
        <w:lastRenderedPageBreak/>
        <w:t>Doba plnění se prodlužuje o dobu, po kterou Prodávající nemohl plnit z důvodů překážek na straně Kupujícího.</w:t>
      </w:r>
    </w:p>
    <w:p w14:paraId="1DA82D39" w14:textId="77777777" w:rsidR="00415573" w:rsidRPr="00C450C1" w:rsidRDefault="00415573" w:rsidP="00415573">
      <w:pPr>
        <w:pStyle w:val="Odstavecseseznamem1"/>
        <w:numPr>
          <w:ilvl w:val="0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KUPNÍ CENA, FAKTURACE, PLACENÍ</w:t>
      </w:r>
      <w:r w:rsidRPr="008B49B5">
        <w:rPr>
          <w:rFonts w:ascii="Calibri" w:hAnsi="Calibri" w:cs="Calibri"/>
          <w:b/>
          <w:sz w:val="22"/>
          <w:szCs w:val="22"/>
          <w:u w:val="single"/>
        </w:rPr>
        <w:t xml:space="preserve"> </w:t>
      </w:r>
    </w:p>
    <w:p w14:paraId="49DA1152" w14:textId="04BBD194" w:rsidR="002257DC" w:rsidRPr="002257DC" w:rsidRDefault="00582816" w:rsidP="006E7253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</w:rPr>
        <w:t>C</w:t>
      </w:r>
      <w:r w:rsidRPr="00337CA6">
        <w:rPr>
          <w:rFonts w:ascii="Calibri" w:hAnsi="Calibri" w:cs="Calibri"/>
          <w:sz w:val="22"/>
          <w:szCs w:val="22"/>
        </w:rPr>
        <w:t>elková cena za Díl</w:t>
      </w:r>
      <w:r>
        <w:rPr>
          <w:rFonts w:ascii="Calibri" w:hAnsi="Calibri" w:cs="Calibri"/>
          <w:sz w:val="22"/>
          <w:szCs w:val="22"/>
        </w:rPr>
        <w:t>o</w:t>
      </w:r>
      <w:r w:rsidRPr="00337CA6">
        <w:rPr>
          <w:rFonts w:ascii="Calibri" w:hAnsi="Calibri" w:cs="Calibri"/>
          <w:sz w:val="22"/>
          <w:szCs w:val="22"/>
        </w:rPr>
        <w:t xml:space="preserve"> je stanovena na částku v celkové maximální výši</w:t>
      </w:r>
      <w:r>
        <w:rPr>
          <w:rFonts w:ascii="Calibri" w:hAnsi="Calibri" w:cs="Calibri"/>
          <w:sz w:val="22"/>
          <w:szCs w:val="22"/>
        </w:rPr>
        <w:t xml:space="preserve"> </w:t>
      </w:r>
      <w:r w:rsidRPr="00C450C1">
        <w:rPr>
          <w:rFonts w:ascii="Calibri" w:hAnsi="Calibri" w:cs="Calibri"/>
          <w:sz w:val="22"/>
          <w:szCs w:val="22"/>
          <w:highlight w:val="yellow"/>
        </w:rPr>
        <w:t>________</w:t>
      </w:r>
      <w:r>
        <w:rPr>
          <w:rFonts w:ascii="Calibri" w:hAnsi="Calibri" w:cs="Calibri"/>
          <w:sz w:val="22"/>
          <w:szCs w:val="22"/>
        </w:rPr>
        <w:t xml:space="preserve"> Kč (</w:t>
      </w:r>
      <w:r w:rsidRPr="005D4A8F">
        <w:rPr>
          <w:rFonts w:ascii="Calibri" w:hAnsi="Calibri" w:cs="Calibri"/>
          <w:sz w:val="22"/>
          <w:szCs w:val="22"/>
        </w:rPr>
        <w:t xml:space="preserve">slovy: </w:t>
      </w:r>
      <w:r w:rsidRPr="00C450C1">
        <w:rPr>
          <w:rFonts w:ascii="Calibri" w:hAnsi="Calibri" w:cs="Calibri"/>
          <w:sz w:val="22"/>
          <w:szCs w:val="22"/>
          <w:highlight w:val="yellow"/>
        </w:rPr>
        <w:t>___________</w:t>
      </w:r>
      <w:r>
        <w:rPr>
          <w:rFonts w:ascii="Calibri" w:hAnsi="Calibri" w:cs="Calibri"/>
          <w:sz w:val="22"/>
          <w:szCs w:val="22"/>
        </w:rPr>
        <w:t xml:space="preserve">) </w:t>
      </w:r>
      <w:r w:rsidRPr="005E0EC2">
        <w:rPr>
          <w:rFonts w:ascii="Calibri" w:hAnsi="Calibri" w:cs="Calibri"/>
          <w:color w:val="FF0000"/>
          <w:sz w:val="22"/>
          <w:szCs w:val="22"/>
        </w:rPr>
        <w:t xml:space="preserve">(doplní </w:t>
      </w:r>
      <w:r>
        <w:rPr>
          <w:rFonts w:ascii="Calibri" w:hAnsi="Calibri" w:cs="Calibri"/>
          <w:color w:val="FF0000"/>
          <w:sz w:val="22"/>
          <w:szCs w:val="22"/>
        </w:rPr>
        <w:t>účastník zadávacího řízení</w:t>
      </w:r>
      <w:r w:rsidRPr="005E0EC2">
        <w:rPr>
          <w:rFonts w:ascii="Calibri" w:hAnsi="Calibri" w:cs="Calibri"/>
          <w:color w:val="FF0000"/>
          <w:sz w:val="22"/>
          <w:szCs w:val="22"/>
        </w:rPr>
        <w:t>)</w:t>
      </w:r>
      <w:r w:rsidRPr="005D4A8F">
        <w:rPr>
          <w:rFonts w:ascii="Calibri" w:hAnsi="Calibri" w:cs="Calibri"/>
          <w:sz w:val="22"/>
          <w:szCs w:val="22"/>
        </w:rPr>
        <w:t xml:space="preserve"> bez daně z přidané hodnoty (dále jen </w:t>
      </w:r>
      <w:r w:rsidRPr="00594730">
        <w:rPr>
          <w:rFonts w:ascii="Calibri" w:hAnsi="Calibri" w:cs="Calibri"/>
          <w:b/>
          <w:bCs/>
          <w:sz w:val="22"/>
          <w:szCs w:val="22"/>
        </w:rPr>
        <w:t>„Cena“</w:t>
      </w:r>
      <w:r w:rsidRPr="005D4A8F">
        <w:rPr>
          <w:rFonts w:ascii="Calibri" w:hAnsi="Calibri" w:cs="Calibri"/>
          <w:sz w:val="22"/>
          <w:szCs w:val="22"/>
        </w:rPr>
        <w:t xml:space="preserve">). Daň z přidané hodnoty vypořádají Smluvní strany dle platných </w:t>
      </w:r>
      <w:r>
        <w:rPr>
          <w:rFonts w:ascii="Calibri" w:hAnsi="Calibri" w:cs="Calibri"/>
          <w:sz w:val="22"/>
          <w:szCs w:val="22"/>
        </w:rPr>
        <w:t xml:space="preserve">českých </w:t>
      </w:r>
      <w:r w:rsidRPr="005D4A8F">
        <w:rPr>
          <w:rFonts w:ascii="Calibri" w:hAnsi="Calibri" w:cs="Calibri"/>
          <w:sz w:val="22"/>
          <w:szCs w:val="22"/>
        </w:rPr>
        <w:t>právních předpisů.</w:t>
      </w:r>
      <w:r w:rsidR="006E7253" w:rsidRPr="005D4A8F">
        <w:rPr>
          <w:rFonts w:ascii="Calibri" w:hAnsi="Calibri" w:cs="Calibri"/>
          <w:sz w:val="22"/>
          <w:szCs w:val="22"/>
        </w:rPr>
        <w:t xml:space="preserve"> </w:t>
      </w:r>
    </w:p>
    <w:p w14:paraId="1EB6B293" w14:textId="11BE3E0D" w:rsidR="006E7253" w:rsidRPr="002C50CC" w:rsidRDefault="006E7253" w:rsidP="006E7253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</w:rPr>
        <w:t>C</w:t>
      </w:r>
      <w:r w:rsidRPr="00C77C46">
        <w:rPr>
          <w:rFonts w:ascii="Calibri" w:hAnsi="Calibri" w:cs="Calibri"/>
          <w:sz w:val="22"/>
          <w:szCs w:val="22"/>
        </w:rPr>
        <w:t xml:space="preserve">ena zahrnuje veškeré plnění </w:t>
      </w:r>
      <w:r>
        <w:rPr>
          <w:rFonts w:ascii="Calibri" w:hAnsi="Calibri" w:cs="Calibri"/>
          <w:sz w:val="22"/>
          <w:szCs w:val="22"/>
        </w:rPr>
        <w:t xml:space="preserve">Prodávajícího </w:t>
      </w:r>
      <w:r w:rsidRPr="00C77C46">
        <w:rPr>
          <w:rFonts w:ascii="Calibri" w:hAnsi="Calibri" w:cs="Calibri"/>
          <w:sz w:val="22"/>
          <w:szCs w:val="22"/>
        </w:rPr>
        <w:t xml:space="preserve">směřující ke splnění požadavků </w:t>
      </w:r>
      <w:r>
        <w:rPr>
          <w:rFonts w:ascii="Calibri" w:hAnsi="Calibri" w:cs="Calibri"/>
          <w:sz w:val="22"/>
          <w:szCs w:val="22"/>
        </w:rPr>
        <w:t>Kupujícího</w:t>
      </w:r>
      <w:r w:rsidRPr="00C77C46">
        <w:rPr>
          <w:rFonts w:ascii="Calibri" w:hAnsi="Calibri" w:cs="Calibri"/>
          <w:sz w:val="22"/>
          <w:szCs w:val="22"/>
        </w:rPr>
        <w:t xml:space="preserve"> na řádné dodání </w:t>
      </w:r>
      <w:r w:rsidR="0076014B">
        <w:rPr>
          <w:rFonts w:ascii="Calibri" w:hAnsi="Calibri" w:cs="Calibri"/>
          <w:sz w:val="22"/>
          <w:szCs w:val="22"/>
        </w:rPr>
        <w:t>Zboží</w:t>
      </w:r>
      <w:r w:rsidRPr="00C77C46">
        <w:rPr>
          <w:rFonts w:ascii="Calibri" w:hAnsi="Calibri" w:cs="Calibri"/>
          <w:sz w:val="22"/>
          <w:szCs w:val="22"/>
        </w:rPr>
        <w:t xml:space="preserve"> dle </w:t>
      </w:r>
      <w:r w:rsidR="000D05D8">
        <w:rPr>
          <w:rFonts w:ascii="Calibri" w:hAnsi="Calibri" w:cs="Calibri"/>
          <w:sz w:val="22"/>
          <w:szCs w:val="22"/>
        </w:rPr>
        <w:t>Smlouvy</w:t>
      </w:r>
      <w:r w:rsidRPr="00C77C46">
        <w:rPr>
          <w:rFonts w:ascii="Calibri" w:hAnsi="Calibri" w:cs="Calibri"/>
          <w:sz w:val="22"/>
          <w:szCs w:val="22"/>
        </w:rPr>
        <w:t xml:space="preserve">, </w:t>
      </w:r>
      <w:r w:rsidR="001A3099">
        <w:rPr>
          <w:rFonts w:ascii="Calibri" w:hAnsi="Calibri" w:cs="Calibri"/>
          <w:sz w:val="22"/>
          <w:szCs w:val="22"/>
        </w:rPr>
        <w:t xml:space="preserve">včetně </w:t>
      </w:r>
      <w:r w:rsidRPr="00C77C46">
        <w:rPr>
          <w:rFonts w:ascii="Calibri" w:hAnsi="Calibri" w:cs="Calibri"/>
          <w:sz w:val="22"/>
          <w:szCs w:val="22"/>
        </w:rPr>
        <w:t>vešker</w:t>
      </w:r>
      <w:r w:rsidR="001A3099">
        <w:rPr>
          <w:rFonts w:ascii="Calibri" w:hAnsi="Calibri" w:cs="Calibri"/>
          <w:sz w:val="22"/>
          <w:szCs w:val="22"/>
        </w:rPr>
        <w:t>ých</w:t>
      </w:r>
      <w:r w:rsidRPr="00C77C46">
        <w:rPr>
          <w:rFonts w:ascii="Calibri" w:hAnsi="Calibri" w:cs="Calibri"/>
          <w:sz w:val="22"/>
          <w:szCs w:val="22"/>
        </w:rPr>
        <w:t xml:space="preserve"> poplatk</w:t>
      </w:r>
      <w:r w:rsidR="001A3099">
        <w:rPr>
          <w:rFonts w:ascii="Calibri" w:hAnsi="Calibri" w:cs="Calibri"/>
          <w:sz w:val="22"/>
          <w:szCs w:val="22"/>
        </w:rPr>
        <w:t>ů</w:t>
      </w:r>
      <w:r w:rsidRPr="00C77C46">
        <w:rPr>
          <w:rFonts w:ascii="Calibri" w:hAnsi="Calibri" w:cs="Calibri"/>
          <w:sz w:val="22"/>
          <w:szCs w:val="22"/>
        </w:rPr>
        <w:t xml:space="preserve">, </w:t>
      </w:r>
      <w:r w:rsidR="002C50CC">
        <w:rPr>
          <w:rFonts w:ascii="Calibri" w:hAnsi="Calibri" w:cs="Calibri"/>
          <w:sz w:val="22"/>
          <w:szCs w:val="22"/>
        </w:rPr>
        <w:t xml:space="preserve">balného, </w:t>
      </w:r>
      <w:r w:rsidRPr="00C77C46">
        <w:rPr>
          <w:rFonts w:ascii="Calibri" w:hAnsi="Calibri" w:cs="Calibri"/>
          <w:sz w:val="22"/>
          <w:szCs w:val="22"/>
        </w:rPr>
        <w:t>cla a pojištění</w:t>
      </w:r>
      <w:r w:rsidR="001A3099">
        <w:rPr>
          <w:rFonts w:ascii="Calibri" w:hAnsi="Calibri" w:cs="Calibri"/>
          <w:sz w:val="22"/>
          <w:szCs w:val="22"/>
        </w:rPr>
        <w:t xml:space="preserve"> a nákladů na dopravu</w:t>
      </w:r>
      <w:r w:rsidR="00924F1F">
        <w:rPr>
          <w:rFonts w:ascii="Calibri" w:hAnsi="Calibri" w:cs="Calibri"/>
          <w:sz w:val="22"/>
          <w:szCs w:val="22"/>
        </w:rPr>
        <w:t xml:space="preserve"> a montáž</w:t>
      </w:r>
      <w:r w:rsidR="001A3099">
        <w:rPr>
          <w:rFonts w:ascii="Calibri" w:hAnsi="Calibri" w:cs="Calibri"/>
          <w:sz w:val="22"/>
          <w:szCs w:val="22"/>
        </w:rPr>
        <w:t xml:space="preserve">. </w:t>
      </w:r>
    </w:p>
    <w:p w14:paraId="61ED7F67" w14:textId="0C95B839" w:rsidR="00415573" w:rsidRPr="004A6E9C" w:rsidRDefault="004A6E9C" w:rsidP="00415573">
      <w:pPr>
        <w:pStyle w:val="Odstavecseseznamem1"/>
        <w:numPr>
          <w:ilvl w:val="1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4A6E9C">
        <w:rPr>
          <w:rFonts w:ascii="Calibri" w:hAnsi="Calibri" w:cs="Calibri"/>
          <w:bCs/>
          <w:sz w:val="22"/>
          <w:szCs w:val="22"/>
        </w:rPr>
        <w:t xml:space="preserve">Cenu je </w:t>
      </w:r>
      <w:r w:rsidRPr="004A6E9C">
        <w:rPr>
          <w:rFonts w:ascii="Calibri" w:hAnsi="Calibri" w:cs="Calibri"/>
          <w:sz w:val="22"/>
          <w:szCs w:val="22"/>
        </w:rPr>
        <w:t>Prodávající</w:t>
      </w:r>
      <w:r w:rsidRPr="004A6E9C">
        <w:rPr>
          <w:rFonts w:ascii="Calibri" w:hAnsi="Calibri" w:cs="Calibri"/>
          <w:bCs/>
          <w:sz w:val="22"/>
          <w:szCs w:val="22"/>
        </w:rPr>
        <w:t xml:space="preserve"> oprávněn fakturovat </w:t>
      </w:r>
      <w:r w:rsidR="00D64263">
        <w:rPr>
          <w:rFonts w:ascii="Calibri" w:hAnsi="Calibri" w:cs="Calibri"/>
          <w:bCs/>
          <w:sz w:val="22"/>
          <w:szCs w:val="22"/>
        </w:rPr>
        <w:t xml:space="preserve">až </w:t>
      </w:r>
      <w:r w:rsidR="00AE2C87" w:rsidRPr="00AE2C87">
        <w:rPr>
          <w:rFonts w:ascii="Calibri" w:hAnsi="Calibri" w:cs="Calibri"/>
          <w:bCs/>
          <w:sz w:val="22"/>
          <w:szCs w:val="22"/>
        </w:rPr>
        <w:t xml:space="preserve">po řádném předání a převzetí </w:t>
      </w:r>
      <w:r w:rsidR="0076014B">
        <w:rPr>
          <w:rFonts w:ascii="Calibri" w:hAnsi="Calibri" w:cs="Calibri"/>
          <w:bCs/>
          <w:sz w:val="22"/>
          <w:szCs w:val="22"/>
        </w:rPr>
        <w:t>Zboží</w:t>
      </w:r>
      <w:r w:rsidR="00AE2C87" w:rsidRPr="00AE2C87">
        <w:rPr>
          <w:rFonts w:ascii="Calibri" w:hAnsi="Calibri" w:cs="Calibri"/>
          <w:bCs/>
          <w:sz w:val="22"/>
          <w:szCs w:val="22"/>
        </w:rPr>
        <w:t xml:space="preserve"> na základě </w:t>
      </w:r>
      <w:r w:rsidR="00345053">
        <w:rPr>
          <w:rFonts w:ascii="Calibri" w:hAnsi="Calibri" w:cs="Calibri"/>
          <w:bCs/>
          <w:sz w:val="22"/>
          <w:szCs w:val="22"/>
        </w:rPr>
        <w:t>P</w:t>
      </w:r>
      <w:r w:rsidR="00AE2C87" w:rsidRPr="00AE2C87">
        <w:rPr>
          <w:rFonts w:ascii="Calibri" w:hAnsi="Calibri" w:cs="Calibri"/>
          <w:bCs/>
          <w:sz w:val="22"/>
          <w:szCs w:val="22"/>
        </w:rPr>
        <w:t>ředávacího protokolu</w:t>
      </w:r>
      <w:r w:rsidR="00E94612" w:rsidRPr="00E94612">
        <w:rPr>
          <w:rFonts w:ascii="Calibri" w:hAnsi="Calibri" w:cs="Calibri"/>
          <w:bCs/>
          <w:sz w:val="22"/>
          <w:szCs w:val="22"/>
        </w:rPr>
        <w:t xml:space="preserve"> </w:t>
      </w:r>
      <w:r w:rsidR="00E94612" w:rsidRPr="00AE2C87">
        <w:rPr>
          <w:rFonts w:ascii="Calibri" w:hAnsi="Calibri" w:cs="Calibri"/>
          <w:bCs/>
          <w:sz w:val="22"/>
          <w:szCs w:val="22"/>
        </w:rPr>
        <w:t xml:space="preserve">dle odst. </w:t>
      </w:r>
      <w:r w:rsidR="00E94612" w:rsidRPr="00AE2C87">
        <w:rPr>
          <w:rFonts w:ascii="Calibri" w:hAnsi="Calibri" w:cs="Calibri"/>
          <w:bCs/>
          <w:sz w:val="22"/>
          <w:szCs w:val="22"/>
        </w:rPr>
        <w:fldChar w:fldCharType="begin"/>
      </w:r>
      <w:r w:rsidR="00E94612" w:rsidRPr="00AE2C87">
        <w:rPr>
          <w:rFonts w:ascii="Calibri" w:hAnsi="Calibri" w:cs="Calibri"/>
          <w:bCs/>
          <w:sz w:val="22"/>
          <w:szCs w:val="22"/>
        </w:rPr>
        <w:instrText xml:space="preserve"> REF _Ref380049631 \r \h </w:instrText>
      </w:r>
      <w:r w:rsidR="00E94612" w:rsidRPr="00AE2C87">
        <w:rPr>
          <w:rFonts w:ascii="Calibri" w:hAnsi="Calibri" w:cs="Calibri"/>
          <w:bCs/>
          <w:sz w:val="22"/>
          <w:szCs w:val="22"/>
        </w:rPr>
      </w:r>
      <w:r w:rsidR="00E94612" w:rsidRPr="00AE2C87">
        <w:rPr>
          <w:rFonts w:ascii="Calibri" w:hAnsi="Calibri" w:cs="Calibri"/>
          <w:bCs/>
          <w:sz w:val="22"/>
          <w:szCs w:val="22"/>
        </w:rPr>
        <w:fldChar w:fldCharType="separate"/>
      </w:r>
      <w:r w:rsidR="00EC5DB6">
        <w:rPr>
          <w:rFonts w:ascii="Calibri" w:hAnsi="Calibri" w:cs="Calibri"/>
          <w:bCs/>
          <w:sz w:val="22"/>
          <w:szCs w:val="22"/>
        </w:rPr>
        <w:t>8.6</w:t>
      </w:r>
      <w:r w:rsidR="00E94612" w:rsidRPr="00AE2C87">
        <w:rPr>
          <w:rFonts w:ascii="Calibri" w:hAnsi="Calibri" w:cs="Calibri"/>
          <w:bCs/>
          <w:sz w:val="22"/>
          <w:szCs w:val="22"/>
        </w:rPr>
        <w:fldChar w:fldCharType="end"/>
      </w:r>
      <w:r w:rsidR="00E94612" w:rsidRPr="00AE2C87">
        <w:rPr>
          <w:rFonts w:ascii="Calibri" w:hAnsi="Calibri" w:cs="Calibri"/>
          <w:bCs/>
          <w:sz w:val="22"/>
          <w:szCs w:val="22"/>
        </w:rPr>
        <w:t xml:space="preserve"> </w:t>
      </w:r>
      <w:r w:rsidR="00231751">
        <w:rPr>
          <w:rFonts w:ascii="Calibri" w:hAnsi="Calibri" w:cs="Calibri"/>
          <w:bCs/>
          <w:sz w:val="22"/>
          <w:szCs w:val="22"/>
        </w:rPr>
        <w:t>Smlouv</w:t>
      </w:r>
      <w:r w:rsidR="00E94612" w:rsidRPr="00AE2C87">
        <w:rPr>
          <w:rFonts w:ascii="Calibri" w:hAnsi="Calibri" w:cs="Calibri"/>
          <w:bCs/>
          <w:sz w:val="22"/>
          <w:szCs w:val="22"/>
        </w:rPr>
        <w:t>y</w:t>
      </w:r>
      <w:r w:rsidR="00AE2C87" w:rsidRPr="00AE2C87">
        <w:rPr>
          <w:rFonts w:ascii="Calibri" w:hAnsi="Calibri" w:cs="Calibri"/>
          <w:bCs/>
          <w:sz w:val="22"/>
          <w:szCs w:val="22"/>
        </w:rPr>
        <w:t>.</w:t>
      </w:r>
    </w:p>
    <w:p w14:paraId="6F3D6FA0" w14:textId="12DAAF6C" w:rsidR="006E7253" w:rsidRPr="00C450C1" w:rsidRDefault="006F3D0A" w:rsidP="006E7253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bookmarkStart w:id="7" w:name="_Ref412464637"/>
      <w:r w:rsidRPr="006F3D0A">
        <w:rPr>
          <w:rFonts w:ascii="Calibri" w:hAnsi="Calibri" w:cs="Calibri"/>
          <w:sz w:val="22"/>
          <w:szCs w:val="22"/>
        </w:rPr>
        <w:t xml:space="preserve">Daňové doklady – faktury (dále jen </w:t>
      </w:r>
      <w:r w:rsidRPr="006F3D0A">
        <w:rPr>
          <w:rFonts w:ascii="Calibri" w:hAnsi="Calibri" w:cs="Calibri"/>
          <w:b/>
          <w:sz w:val="22"/>
          <w:szCs w:val="22"/>
        </w:rPr>
        <w:t>„faktury“</w:t>
      </w:r>
      <w:r w:rsidRPr="006F3D0A">
        <w:rPr>
          <w:rFonts w:ascii="Calibri" w:hAnsi="Calibri" w:cs="Calibri"/>
          <w:sz w:val="22"/>
          <w:szCs w:val="22"/>
        </w:rPr>
        <w:t xml:space="preserve">) vystavené </w:t>
      </w:r>
      <w:r w:rsidR="00892AEF">
        <w:rPr>
          <w:rFonts w:ascii="Calibri" w:hAnsi="Calibri" w:cs="Calibri"/>
          <w:sz w:val="22"/>
          <w:szCs w:val="22"/>
        </w:rPr>
        <w:t>Prodávajícím</w:t>
      </w:r>
      <w:r w:rsidRPr="006F3D0A">
        <w:rPr>
          <w:rFonts w:ascii="Calibri" w:hAnsi="Calibri" w:cs="Calibri"/>
          <w:sz w:val="22"/>
          <w:szCs w:val="22"/>
        </w:rPr>
        <w:t xml:space="preserve"> na základě této Smlouvy musí obsahovat všechny náležitosti stanovené zákonem č. 235/2004 Sb., o dani z přidané hodnoty, v platném znění (dále jen </w:t>
      </w:r>
      <w:r w:rsidRPr="006F3D0A">
        <w:rPr>
          <w:rFonts w:ascii="Calibri" w:hAnsi="Calibri" w:cs="Calibri"/>
          <w:b/>
          <w:sz w:val="22"/>
          <w:szCs w:val="22"/>
        </w:rPr>
        <w:t>„zákon o DPH“</w:t>
      </w:r>
      <w:r w:rsidRPr="006F3D0A">
        <w:rPr>
          <w:rFonts w:ascii="Calibri" w:hAnsi="Calibri" w:cs="Calibri"/>
          <w:sz w:val="22"/>
          <w:szCs w:val="22"/>
        </w:rPr>
        <w:t>), a číslo této Smlouvy.</w:t>
      </w:r>
      <w:bookmarkEnd w:id="7"/>
    </w:p>
    <w:p w14:paraId="22F04BD5" w14:textId="4D59043E" w:rsidR="006E7253" w:rsidRPr="00C450C1" w:rsidRDefault="006E7253" w:rsidP="006E7253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9804CF">
        <w:rPr>
          <w:rFonts w:ascii="Calibri" w:hAnsi="Calibri" w:cs="Calibri"/>
          <w:sz w:val="22"/>
          <w:szCs w:val="22"/>
        </w:rPr>
        <w:t xml:space="preserve">Kupující </w:t>
      </w:r>
      <w:r w:rsidRPr="00C450C1">
        <w:rPr>
          <w:rFonts w:ascii="Calibri" w:hAnsi="Calibri" w:cs="Calibri"/>
          <w:sz w:val="22"/>
          <w:szCs w:val="22"/>
        </w:rPr>
        <w:t xml:space="preserve">preferuje elektronickou fakturaci na elektronickou </w:t>
      </w:r>
      <w:r>
        <w:rPr>
          <w:rFonts w:ascii="Calibri" w:hAnsi="Calibri" w:cs="Calibri"/>
          <w:sz w:val="22"/>
          <w:szCs w:val="22"/>
        </w:rPr>
        <w:t xml:space="preserve">adresu </w:t>
      </w:r>
      <w:hyperlink r:id="rId8">
        <w:r>
          <w:rPr>
            <w:rStyle w:val="InternetLink"/>
            <w:rFonts w:ascii="Calibri" w:hAnsi="Calibri" w:cs="Calibri"/>
            <w:sz w:val="22"/>
            <w:szCs w:val="22"/>
          </w:rPr>
          <w:t>efaktury@fzu.cz</w:t>
        </w:r>
      </w:hyperlink>
      <w:r w:rsidRPr="00C450C1">
        <w:rPr>
          <w:rFonts w:ascii="Calibri" w:hAnsi="Calibri" w:cs="Calibri"/>
          <w:sz w:val="22"/>
          <w:szCs w:val="22"/>
        </w:rPr>
        <w:t xml:space="preserve">. Vystavené daňové doklady nesmí být v rozporu s mezinárodními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C450C1">
        <w:rPr>
          <w:rFonts w:ascii="Calibri" w:hAnsi="Calibri" w:cs="Calibri"/>
          <w:sz w:val="22"/>
          <w:szCs w:val="22"/>
        </w:rPr>
        <w:t>ami o zamezení dvojího zdanění, budou-li se na konkrétní případ vztahovat.</w:t>
      </w:r>
    </w:p>
    <w:p w14:paraId="7799E3D9" w14:textId="5BCB808D" w:rsidR="006E7253" w:rsidRPr="00C450C1" w:rsidRDefault="006E7253" w:rsidP="006E7253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CD21BA">
        <w:rPr>
          <w:rFonts w:ascii="Calibri" w:hAnsi="Calibri" w:cs="Calibri"/>
          <w:sz w:val="22"/>
          <w:szCs w:val="22"/>
        </w:rPr>
        <w:t xml:space="preserve">Lhůta splatnosti </w:t>
      </w:r>
      <w:r w:rsidR="00764E54">
        <w:rPr>
          <w:rFonts w:ascii="Calibri" w:hAnsi="Calibri" w:cs="Calibri"/>
          <w:sz w:val="22"/>
          <w:szCs w:val="22"/>
        </w:rPr>
        <w:t>faktur</w:t>
      </w:r>
      <w:r w:rsidRPr="00CD21BA">
        <w:rPr>
          <w:rFonts w:ascii="Calibri" w:hAnsi="Calibri" w:cs="Calibri"/>
          <w:sz w:val="22"/>
          <w:szCs w:val="22"/>
        </w:rPr>
        <w:t xml:space="preserve"> je třicet (30) dnů od data jejich doručení </w:t>
      </w:r>
      <w:r w:rsidRPr="00134F3A">
        <w:rPr>
          <w:rFonts w:ascii="Calibri" w:hAnsi="Calibri" w:cs="Calibri"/>
          <w:sz w:val="22"/>
          <w:szCs w:val="22"/>
        </w:rPr>
        <w:t xml:space="preserve">Kupujícímu </w:t>
      </w:r>
      <w:r w:rsidRPr="00CD21BA">
        <w:rPr>
          <w:rFonts w:ascii="Calibri" w:hAnsi="Calibri" w:cs="Calibri"/>
          <w:sz w:val="22"/>
          <w:szCs w:val="22"/>
        </w:rPr>
        <w:t xml:space="preserve">(dále jen </w:t>
      </w:r>
      <w:r>
        <w:rPr>
          <w:rFonts w:ascii="Calibri" w:hAnsi="Calibri" w:cs="Calibri"/>
          <w:sz w:val="22"/>
          <w:szCs w:val="22"/>
        </w:rPr>
        <w:t>„</w:t>
      </w:r>
      <w:r>
        <w:rPr>
          <w:rFonts w:ascii="Calibri" w:hAnsi="Calibri" w:cs="Calibri"/>
          <w:b/>
          <w:bCs/>
          <w:sz w:val="22"/>
          <w:szCs w:val="22"/>
        </w:rPr>
        <w:t>Lhůta splatnosti“</w:t>
      </w:r>
      <w:r w:rsidRPr="00CD21BA">
        <w:rPr>
          <w:rFonts w:ascii="Calibri" w:hAnsi="Calibri" w:cs="Calibri"/>
          <w:sz w:val="22"/>
          <w:szCs w:val="22"/>
        </w:rPr>
        <w:t xml:space="preserve">). Zaplacením účtované částky se rozumí den jejího odeslání na účet </w:t>
      </w:r>
      <w:r w:rsidRPr="00134F3A">
        <w:rPr>
          <w:rFonts w:ascii="Calibri" w:hAnsi="Calibri" w:cs="Calibri"/>
          <w:sz w:val="22"/>
          <w:szCs w:val="22"/>
        </w:rPr>
        <w:t>Prodávajícího</w:t>
      </w:r>
      <w:r w:rsidRPr="00CD21BA">
        <w:rPr>
          <w:rFonts w:ascii="Calibri" w:hAnsi="Calibri" w:cs="Calibri"/>
          <w:sz w:val="22"/>
          <w:szCs w:val="22"/>
        </w:rPr>
        <w:t>.</w:t>
      </w:r>
    </w:p>
    <w:p w14:paraId="65C6E1E2" w14:textId="5666FEA0" w:rsidR="006E7253" w:rsidRPr="00363760" w:rsidRDefault="006E7253" w:rsidP="006E7253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C77C46">
        <w:rPr>
          <w:rFonts w:ascii="Calibri" w:hAnsi="Calibri" w:cs="Calibri"/>
          <w:sz w:val="22"/>
          <w:szCs w:val="22"/>
        </w:rPr>
        <w:t xml:space="preserve">Pokud faktura nebude vystavena v souladu s platebními podmínkami stanovenými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C77C46">
        <w:rPr>
          <w:rFonts w:ascii="Calibri" w:hAnsi="Calibri" w:cs="Calibri"/>
          <w:sz w:val="22"/>
          <w:szCs w:val="22"/>
        </w:rPr>
        <w:t>ou nebo nebude splňovat požadované zákonné náležitosti, je Kupující oprávněn daňový doklad Prodávajícímu vrátit jako neúplný k doplnění, resp. nesprávně vystavený k novému vystavení, a to ve lhůtě pěti (5) pracovních dnů od data jeho doručení Kupujícímu. Kupující přitom není v prodlení s úhradou Ku</w:t>
      </w:r>
      <w:r>
        <w:rPr>
          <w:rFonts w:ascii="Calibri" w:hAnsi="Calibri" w:cs="Calibri"/>
          <w:sz w:val="22"/>
          <w:szCs w:val="22"/>
        </w:rPr>
        <w:t>pní Ceny nebo její části. Nová L</w:t>
      </w:r>
      <w:r w:rsidRPr="00C77C46">
        <w:rPr>
          <w:rFonts w:ascii="Calibri" w:hAnsi="Calibri" w:cs="Calibri"/>
          <w:sz w:val="22"/>
          <w:szCs w:val="22"/>
        </w:rPr>
        <w:t>hůta splatnosti začne plynout dnem doručení opraveného nebo nově vyhotoveného daňového dokladu Kupujícímu.</w:t>
      </w:r>
    </w:p>
    <w:p w14:paraId="48432667" w14:textId="0E5E5277" w:rsidR="00363760" w:rsidRPr="00C450C1" w:rsidRDefault="00363760" w:rsidP="006E7253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B45D81">
        <w:rPr>
          <w:rFonts w:asciiTheme="minorHAnsi" w:hAnsiTheme="minorHAnsi" w:cstheme="minorHAnsi"/>
          <w:sz w:val="22"/>
          <w:szCs w:val="22"/>
        </w:rPr>
        <w:t xml:space="preserve">Veškeré platby dle této Smlouvy </w:t>
      </w:r>
      <w:r>
        <w:rPr>
          <w:rFonts w:asciiTheme="minorHAnsi" w:hAnsiTheme="minorHAnsi" w:cstheme="minorHAnsi"/>
          <w:sz w:val="22"/>
          <w:szCs w:val="22"/>
        </w:rPr>
        <w:t>Kupující</w:t>
      </w:r>
      <w:r w:rsidRPr="00B45D81">
        <w:rPr>
          <w:rFonts w:asciiTheme="minorHAnsi" w:hAnsiTheme="minorHAnsi" w:cstheme="minorHAnsi"/>
          <w:sz w:val="22"/>
          <w:szCs w:val="22"/>
        </w:rPr>
        <w:t xml:space="preserve"> p</w:t>
      </w:r>
      <w:r>
        <w:rPr>
          <w:rFonts w:asciiTheme="minorHAnsi" w:hAnsiTheme="minorHAnsi" w:cstheme="minorHAnsi"/>
          <w:sz w:val="22"/>
          <w:szCs w:val="22"/>
        </w:rPr>
        <w:t>oukazuje</w:t>
      </w:r>
      <w:r w:rsidRPr="00B45D81">
        <w:rPr>
          <w:rFonts w:asciiTheme="minorHAnsi" w:hAnsiTheme="minorHAnsi" w:cstheme="minorHAnsi"/>
          <w:sz w:val="22"/>
          <w:szCs w:val="22"/>
        </w:rPr>
        <w:t xml:space="preserve"> na účet </w:t>
      </w:r>
      <w:r>
        <w:rPr>
          <w:rFonts w:asciiTheme="minorHAnsi" w:hAnsiTheme="minorHAnsi" w:cstheme="minorHAnsi"/>
          <w:sz w:val="22"/>
          <w:szCs w:val="22"/>
        </w:rPr>
        <w:t>Prodávajícího</w:t>
      </w:r>
      <w:r>
        <w:rPr>
          <w:rFonts w:asciiTheme="minorHAnsi" w:hAnsiTheme="minorHAnsi" w:cstheme="minorHAnsi"/>
          <w:sz w:val="22"/>
          <w:szCs w:val="22"/>
        </w:rPr>
        <w:t xml:space="preserve"> uvedený v záhlaví této S</w:t>
      </w:r>
      <w:r w:rsidRPr="00B45D81">
        <w:rPr>
          <w:rFonts w:asciiTheme="minorHAnsi" w:hAnsiTheme="minorHAnsi" w:cstheme="minorHAnsi"/>
          <w:sz w:val="22"/>
          <w:szCs w:val="22"/>
        </w:rPr>
        <w:t xml:space="preserve">mlouvy. </w:t>
      </w:r>
      <w:r>
        <w:rPr>
          <w:rFonts w:asciiTheme="minorHAnsi" w:hAnsiTheme="minorHAnsi" w:cstheme="minorHAnsi"/>
          <w:sz w:val="22"/>
          <w:szCs w:val="22"/>
        </w:rPr>
        <w:t>Prodávající</w:t>
      </w:r>
      <w:r w:rsidRPr="00B45D81">
        <w:rPr>
          <w:rFonts w:asciiTheme="minorHAnsi" w:hAnsiTheme="minorHAnsi" w:cstheme="minorHAnsi"/>
          <w:sz w:val="22"/>
          <w:szCs w:val="22"/>
        </w:rPr>
        <w:t xml:space="preserve"> prohlašuje, že</w:t>
      </w:r>
      <w:r>
        <w:rPr>
          <w:rFonts w:asciiTheme="minorHAnsi" w:hAnsiTheme="minorHAnsi" w:cstheme="minorHAnsi"/>
          <w:sz w:val="22"/>
          <w:szCs w:val="22"/>
        </w:rPr>
        <w:t xml:space="preserve"> tento</w:t>
      </w:r>
      <w:r w:rsidRPr="00B45D81">
        <w:rPr>
          <w:rFonts w:asciiTheme="minorHAnsi" w:hAnsiTheme="minorHAnsi" w:cstheme="minorHAnsi"/>
          <w:sz w:val="22"/>
          <w:szCs w:val="22"/>
        </w:rPr>
        <w:t xml:space="preserve"> jeho bankovní účet </w:t>
      </w:r>
      <w:r>
        <w:rPr>
          <w:rFonts w:asciiTheme="minorHAnsi" w:hAnsiTheme="minorHAnsi" w:cstheme="minorHAnsi"/>
          <w:sz w:val="22"/>
          <w:szCs w:val="22"/>
        </w:rPr>
        <w:t>je</w:t>
      </w:r>
      <w:r w:rsidRPr="00B45D81">
        <w:rPr>
          <w:rFonts w:asciiTheme="minorHAnsi" w:hAnsiTheme="minorHAnsi" w:cstheme="minorHAnsi"/>
          <w:sz w:val="22"/>
          <w:szCs w:val="22"/>
        </w:rPr>
        <w:t xml:space="preserve"> účtem, který je správcem daně zveřejněn způsobem umožňujícím dálkový přístup v souladu s </w:t>
      </w:r>
      <w:proofErr w:type="spellStart"/>
      <w:r w:rsidRPr="00B45D81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Pr="00B45D81">
        <w:rPr>
          <w:rFonts w:asciiTheme="minorHAnsi" w:hAnsiTheme="minorHAnsi" w:cstheme="minorHAnsi"/>
          <w:sz w:val="22"/>
          <w:szCs w:val="22"/>
        </w:rPr>
        <w:t>. § 96 zákon</w:t>
      </w:r>
      <w:r>
        <w:rPr>
          <w:rFonts w:asciiTheme="minorHAnsi" w:hAnsiTheme="minorHAnsi" w:cstheme="minorHAnsi"/>
          <w:sz w:val="22"/>
          <w:szCs w:val="22"/>
        </w:rPr>
        <w:t>a o DPH. Pokud kdykoliv vyjde najevo</w:t>
      </w:r>
      <w:r w:rsidRPr="00B45D81">
        <w:rPr>
          <w:rFonts w:asciiTheme="minorHAnsi" w:hAnsiTheme="minorHAnsi" w:cstheme="minorHAnsi"/>
          <w:sz w:val="22"/>
          <w:szCs w:val="22"/>
        </w:rPr>
        <w:t xml:space="preserve">, že účet </w:t>
      </w:r>
      <w:r>
        <w:rPr>
          <w:rFonts w:asciiTheme="minorHAnsi" w:hAnsiTheme="minorHAnsi" w:cstheme="minorHAnsi"/>
          <w:sz w:val="22"/>
          <w:szCs w:val="22"/>
        </w:rPr>
        <w:t>Prodávajícího</w:t>
      </w:r>
      <w:r w:rsidRPr="00B45D81">
        <w:rPr>
          <w:rFonts w:asciiTheme="minorHAnsi" w:hAnsiTheme="minorHAnsi" w:cstheme="minorHAnsi"/>
          <w:sz w:val="22"/>
          <w:szCs w:val="22"/>
        </w:rPr>
        <w:t xml:space="preserve">, na který </w:t>
      </w:r>
      <w:r>
        <w:rPr>
          <w:rFonts w:asciiTheme="minorHAnsi" w:hAnsiTheme="minorHAnsi" w:cstheme="minorHAnsi"/>
          <w:sz w:val="22"/>
          <w:szCs w:val="22"/>
        </w:rPr>
        <w:t>Prodávající</w:t>
      </w:r>
      <w:r w:rsidRPr="00B45D81">
        <w:rPr>
          <w:rFonts w:asciiTheme="minorHAnsi" w:hAnsiTheme="minorHAnsi" w:cstheme="minorHAnsi"/>
          <w:sz w:val="22"/>
          <w:szCs w:val="22"/>
        </w:rPr>
        <w:t xml:space="preserve"> p</w:t>
      </w:r>
      <w:r>
        <w:rPr>
          <w:rFonts w:asciiTheme="minorHAnsi" w:hAnsiTheme="minorHAnsi" w:cstheme="minorHAnsi"/>
          <w:sz w:val="22"/>
          <w:szCs w:val="22"/>
        </w:rPr>
        <w:t>ožaduje provést úhradu dle této Smlouvy</w:t>
      </w:r>
      <w:r w:rsidRPr="00B45D81">
        <w:rPr>
          <w:rFonts w:asciiTheme="minorHAnsi" w:hAnsiTheme="minorHAnsi" w:cstheme="minorHAnsi"/>
          <w:sz w:val="22"/>
          <w:szCs w:val="22"/>
        </w:rPr>
        <w:t>, ne</w:t>
      </w:r>
      <w:r>
        <w:rPr>
          <w:rFonts w:asciiTheme="minorHAnsi" w:hAnsiTheme="minorHAnsi" w:cstheme="minorHAnsi"/>
          <w:sz w:val="22"/>
          <w:szCs w:val="22"/>
        </w:rPr>
        <w:t>splňuje požadavky dle předchozí věty</w:t>
      </w:r>
      <w:r w:rsidRPr="00B45D81">
        <w:rPr>
          <w:rFonts w:asciiTheme="minorHAnsi" w:hAnsiTheme="minorHAnsi" w:cstheme="minorHAnsi"/>
          <w:sz w:val="22"/>
          <w:szCs w:val="22"/>
        </w:rPr>
        <w:t xml:space="preserve">, není </w:t>
      </w:r>
      <w:r>
        <w:rPr>
          <w:rFonts w:asciiTheme="minorHAnsi" w:hAnsiTheme="minorHAnsi" w:cstheme="minorHAnsi"/>
          <w:sz w:val="22"/>
          <w:szCs w:val="22"/>
        </w:rPr>
        <w:t>Kupující</w:t>
      </w:r>
      <w:r>
        <w:rPr>
          <w:rFonts w:asciiTheme="minorHAnsi" w:hAnsiTheme="minorHAnsi" w:cstheme="minorHAnsi"/>
          <w:sz w:val="22"/>
          <w:szCs w:val="22"/>
        </w:rPr>
        <w:t xml:space="preserve"> povinen úhradu</w:t>
      </w:r>
      <w:r w:rsidRPr="00B45D81">
        <w:rPr>
          <w:rFonts w:asciiTheme="minorHAnsi" w:hAnsiTheme="minorHAnsi" w:cstheme="minorHAnsi"/>
          <w:sz w:val="22"/>
          <w:szCs w:val="22"/>
        </w:rPr>
        <w:t xml:space="preserve"> na takový účet provést; v takovém případě se nejedná o </w:t>
      </w:r>
      <w:r>
        <w:rPr>
          <w:rFonts w:asciiTheme="minorHAnsi" w:hAnsiTheme="minorHAnsi" w:cstheme="minorHAnsi"/>
          <w:sz w:val="22"/>
          <w:szCs w:val="22"/>
        </w:rPr>
        <w:t>prodlení s úhradou</w:t>
      </w:r>
      <w:r w:rsidRPr="00B45D81">
        <w:rPr>
          <w:rFonts w:asciiTheme="minorHAnsi" w:hAnsiTheme="minorHAnsi" w:cstheme="minorHAnsi"/>
          <w:sz w:val="22"/>
          <w:szCs w:val="22"/>
        </w:rPr>
        <w:t xml:space="preserve"> na straně </w:t>
      </w:r>
      <w:r>
        <w:rPr>
          <w:rFonts w:asciiTheme="minorHAnsi" w:hAnsiTheme="minorHAnsi" w:cstheme="minorHAnsi"/>
          <w:sz w:val="22"/>
          <w:szCs w:val="22"/>
        </w:rPr>
        <w:t>Kupujícího</w:t>
      </w:r>
      <w:r w:rsidRPr="00B45D81">
        <w:rPr>
          <w:rFonts w:asciiTheme="minorHAnsi" w:hAnsiTheme="minorHAnsi" w:cstheme="minorHAnsi"/>
          <w:sz w:val="22"/>
          <w:szCs w:val="22"/>
        </w:rPr>
        <w:t>.</w:t>
      </w:r>
    </w:p>
    <w:p w14:paraId="19D4843B" w14:textId="77777777" w:rsidR="00415573" w:rsidRPr="00C450C1" w:rsidRDefault="00415573" w:rsidP="00415573">
      <w:pPr>
        <w:pStyle w:val="Odstavecseseznamem1"/>
        <w:numPr>
          <w:ilvl w:val="1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C77C46">
        <w:rPr>
          <w:rFonts w:ascii="Calibri" w:hAnsi="Calibri"/>
          <w:sz w:val="22"/>
          <w:szCs w:val="22"/>
        </w:rPr>
        <w:t>Kupující je oprávněn pozastavit či jednostranně započítat proti pohledávkám Prodávajícího kteroukoli z plateb z</w:t>
      </w:r>
      <w:r>
        <w:rPr>
          <w:rFonts w:ascii="Calibri" w:hAnsi="Calibri"/>
          <w:sz w:val="22"/>
          <w:szCs w:val="22"/>
        </w:rPr>
        <w:t> </w:t>
      </w:r>
      <w:r w:rsidRPr="00C77C46">
        <w:rPr>
          <w:rFonts w:ascii="Calibri" w:hAnsi="Calibri"/>
          <w:sz w:val="22"/>
          <w:szCs w:val="22"/>
        </w:rPr>
        <w:t>důvodu:</w:t>
      </w:r>
    </w:p>
    <w:p w14:paraId="08E178D8" w14:textId="77777777" w:rsidR="00415573" w:rsidRPr="00C450C1" w:rsidRDefault="00415573" w:rsidP="00415573">
      <w:pPr>
        <w:pStyle w:val="Odstavecseseznamem1"/>
        <w:numPr>
          <w:ilvl w:val="2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C77C46">
        <w:rPr>
          <w:rFonts w:ascii="Calibri" w:hAnsi="Calibri"/>
          <w:sz w:val="22"/>
          <w:szCs w:val="22"/>
        </w:rPr>
        <w:t xml:space="preserve">škody způsobené </w:t>
      </w:r>
      <w:r>
        <w:rPr>
          <w:rFonts w:ascii="Calibri" w:hAnsi="Calibri"/>
          <w:sz w:val="22"/>
          <w:szCs w:val="22"/>
        </w:rPr>
        <w:t>Prodávajícím</w:t>
      </w:r>
      <w:r w:rsidRPr="00C77C46">
        <w:rPr>
          <w:rFonts w:ascii="Calibri" w:hAnsi="Calibri"/>
          <w:sz w:val="22"/>
          <w:szCs w:val="22"/>
        </w:rPr>
        <w:t>,</w:t>
      </w:r>
    </w:p>
    <w:p w14:paraId="4CE5ACCB" w14:textId="77777777" w:rsidR="00415573" w:rsidRPr="00C450C1" w:rsidRDefault="00415573" w:rsidP="00415573">
      <w:pPr>
        <w:pStyle w:val="Odstavecseseznamem1"/>
        <w:numPr>
          <w:ilvl w:val="2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C77C46">
        <w:rPr>
          <w:rFonts w:ascii="Calibri" w:hAnsi="Calibri"/>
          <w:sz w:val="22"/>
          <w:szCs w:val="22"/>
        </w:rPr>
        <w:t>smluvní pokuty</w:t>
      </w:r>
      <w:r>
        <w:rPr>
          <w:rFonts w:ascii="Calibri" w:hAnsi="Calibri"/>
          <w:sz w:val="22"/>
          <w:szCs w:val="22"/>
        </w:rPr>
        <w:t xml:space="preserve"> a jiné majetkové sankce.</w:t>
      </w:r>
    </w:p>
    <w:p w14:paraId="2222B5AC" w14:textId="6854AE5B" w:rsidR="00415573" w:rsidRPr="007B45A3" w:rsidRDefault="00415573" w:rsidP="00415573">
      <w:pPr>
        <w:pStyle w:val="Odstavecseseznamem1"/>
        <w:numPr>
          <w:ilvl w:val="1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C77C46">
        <w:rPr>
          <w:rFonts w:ascii="Calibri" w:hAnsi="Calibri"/>
          <w:sz w:val="22"/>
          <w:szCs w:val="22"/>
        </w:rPr>
        <w:t xml:space="preserve">Prodávající není oprávněn započítat žádnou svou pohledávku proti pohledávce Kupujícího z této </w:t>
      </w:r>
      <w:r w:rsidR="00231751">
        <w:rPr>
          <w:rFonts w:ascii="Calibri" w:hAnsi="Calibri"/>
          <w:sz w:val="22"/>
          <w:szCs w:val="22"/>
        </w:rPr>
        <w:t>Smlouv</w:t>
      </w:r>
      <w:r w:rsidRPr="00C77C46">
        <w:rPr>
          <w:rFonts w:ascii="Calibri" w:hAnsi="Calibri"/>
          <w:sz w:val="22"/>
          <w:szCs w:val="22"/>
        </w:rPr>
        <w:t>y.</w:t>
      </w:r>
    </w:p>
    <w:p w14:paraId="28A05DBB" w14:textId="77777777" w:rsidR="00040E52" w:rsidRPr="00C450C1" w:rsidRDefault="00040E52" w:rsidP="00040E52">
      <w:pPr>
        <w:pStyle w:val="Odstavecseseznamem1"/>
        <w:numPr>
          <w:ilvl w:val="0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6A781F">
        <w:rPr>
          <w:rFonts w:ascii="Calibri" w:hAnsi="Calibri" w:cs="Calibri"/>
          <w:b/>
          <w:bCs/>
          <w:sz w:val="22"/>
          <w:szCs w:val="22"/>
          <w:u w:val="single"/>
        </w:rPr>
        <w:lastRenderedPageBreak/>
        <w:t>VLASTNICKÉ PRÁVO</w:t>
      </w:r>
    </w:p>
    <w:p w14:paraId="2B388509" w14:textId="2C0AE5CD" w:rsidR="00040E52" w:rsidRPr="00E95B8A" w:rsidRDefault="006E7253" w:rsidP="00040E52">
      <w:pPr>
        <w:pStyle w:val="Odstavecseseznamem1"/>
        <w:numPr>
          <w:ilvl w:val="1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6E7253">
        <w:rPr>
          <w:rFonts w:ascii="Calibri" w:hAnsi="Calibri"/>
          <w:sz w:val="22"/>
          <w:szCs w:val="22"/>
        </w:rPr>
        <w:t xml:space="preserve">Vlastnické právo k </w:t>
      </w:r>
      <w:r w:rsidR="0076014B">
        <w:rPr>
          <w:rFonts w:ascii="Calibri" w:hAnsi="Calibri"/>
          <w:sz w:val="22"/>
          <w:szCs w:val="22"/>
        </w:rPr>
        <w:t>Zboží</w:t>
      </w:r>
      <w:r w:rsidRPr="006E7253">
        <w:rPr>
          <w:rFonts w:ascii="Calibri" w:hAnsi="Calibri"/>
          <w:sz w:val="22"/>
          <w:szCs w:val="22"/>
        </w:rPr>
        <w:t xml:space="preserve"> a zároveň i nebezpečí škody přechází na Kupujícího jeho řádným předáním </w:t>
      </w:r>
      <w:r w:rsidRPr="00BF6BA8">
        <w:rPr>
          <w:rFonts w:ascii="Calibri" w:hAnsi="Calibri" w:cs="Calibri"/>
          <w:sz w:val="22"/>
          <w:szCs w:val="22"/>
        </w:rPr>
        <w:t xml:space="preserve">dle </w:t>
      </w:r>
      <w:r w:rsidRPr="00531D76">
        <w:rPr>
          <w:rFonts w:ascii="Calibri" w:hAnsi="Calibri"/>
          <w:sz w:val="22"/>
          <w:szCs w:val="22"/>
        </w:rPr>
        <w:t xml:space="preserve">odst. </w:t>
      </w:r>
      <w:r w:rsidR="003F7E59">
        <w:fldChar w:fldCharType="begin"/>
      </w:r>
      <w:r w:rsidR="003F7E59">
        <w:instrText xml:space="preserve"> REF _Ref380049631 \r \h  \* MERGEFORMAT </w:instrText>
      </w:r>
      <w:r w:rsidR="003F7E59">
        <w:fldChar w:fldCharType="separate"/>
      </w:r>
      <w:r w:rsidR="00EC5DB6" w:rsidRPr="00EC5DB6">
        <w:rPr>
          <w:rFonts w:ascii="Calibri" w:hAnsi="Calibri"/>
          <w:sz w:val="22"/>
          <w:szCs w:val="22"/>
        </w:rPr>
        <w:t>8.6</w:t>
      </w:r>
      <w:r w:rsidR="003F7E59">
        <w:fldChar w:fldCharType="end"/>
      </w:r>
      <w:r w:rsidRPr="006E7253">
        <w:rPr>
          <w:rFonts w:ascii="Calibri" w:hAnsi="Calibri"/>
          <w:sz w:val="22"/>
          <w:szCs w:val="22"/>
        </w:rPr>
        <w:t xml:space="preserve"> </w:t>
      </w:r>
      <w:r w:rsidR="00231751">
        <w:rPr>
          <w:rFonts w:ascii="Calibri" w:hAnsi="Calibri"/>
          <w:sz w:val="22"/>
          <w:szCs w:val="22"/>
        </w:rPr>
        <w:t>Smlouv</w:t>
      </w:r>
      <w:r w:rsidRPr="006E7253">
        <w:rPr>
          <w:rFonts w:ascii="Calibri" w:hAnsi="Calibri"/>
          <w:sz w:val="22"/>
          <w:szCs w:val="22"/>
        </w:rPr>
        <w:t>y.</w:t>
      </w:r>
      <w:r w:rsidR="00040E52">
        <w:rPr>
          <w:rFonts w:ascii="Calibri" w:hAnsi="Calibri"/>
          <w:sz w:val="22"/>
          <w:szCs w:val="22"/>
        </w:rPr>
        <w:t xml:space="preserve"> </w:t>
      </w:r>
    </w:p>
    <w:p w14:paraId="3254634B" w14:textId="484F2C0C" w:rsidR="00040E52" w:rsidRPr="006449DE" w:rsidRDefault="00040E52" w:rsidP="00040E52">
      <w:pPr>
        <w:pStyle w:val="Odstavecseseznamem1"/>
        <w:numPr>
          <w:ilvl w:val="0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023BDC">
        <w:rPr>
          <w:rFonts w:ascii="Calibri" w:hAnsi="Calibri" w:cs="Calibri"/>
          <w:b/>
          <w:bCs/>
          <w:sz w:val="22"/>
          <w:szCs w:val="22"/>
          <w:u w:val="single"/>
        </w:rPr>
        <w:t xml:space="preserve">MÍSTO DODÁNÍ A </w:t>
      </w:r>
      <w:r w:rsidR="006E7253">
        <w:rPr>
          <w:rFonts w:ascii="Calibri" w:hAnsi="Calibri" w:cs="Calibri"/>
          <w:b/>
          <w:bCs/>
          <w:sz w:val="22"/>
          <w:szCs w:val="22"/>
          <w:u w:val="single"/>
        </w:rPr>
        <w:t xml:space="preserve">PŘEDÁNÍ </w:t>
      </w:r>
      <w:r w:rsidR="0076014B">
        <w:rPr>
          <w:rFonts w:ascii="Calibri" w:hAnsi="Calibri" w:cs="Calibri"/>
          <w:b/>
          <w:bCs/>
          <w:sz w:val="22"/>
          <w:szCs w:val="22"/>
          <w:u w:val="single"/>
        </w:rPr>
        <w:t>ZBOŽÍ</w:t>
      </w:r>
    </w:p>
    <w:p w14:paraId="6A71F07C" w14:textId="52EAAEB5" w:rsidR="00040E52" w:rsidRPr="00855ED7" w:rsidRDefault="00040E52" w:rsidP="00040E52">
      <w:pPr>
        <w:pStyle w:val="Odstavecseseznamem1"/>
        <w:numPr>
          <w:ilvl w:val="1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855ED7">
        <w:rPr>
          <w:rFonts w:asciiTheme="minorHAnsi" w:hAnsiTheme="minorHAnsi" w:cs="Calibri"/>
          <w:sz w:val="22"/>
          <w:szCs w:val="22"/>
        </w:rPr>
        <w:t xml:space="preserve">Místem dodání a </w:t>
      </w:r>
      <w:r w:rsidR="006E7253" w:rsidRPr="00855ED7">
        <w:rPr>
          <w:rFonts w:ascii="Calibri" w:hAnsi="Calibri" w:cs="Calibri"/>
          <w:sz w:val="22"/>
          <w:szCs w:val="22"/>
        </w:rPr>
        <w:t xml:space="preserve">předání </w:t>
      </w:r>
      <w:r w:rsidR="0076014B" w:rsidRPr="00855ED7">
        <w:rPr>
          <w:rFonts w:ascii="Calibri" w:hAnsi="Calibri" w:cs="Calibri"/>
          <w:sz w:val="22"/>
          <w:szCs w:val="22"/>
        </w:rPr>
        <w:t>Zboží</w:t>
      </w:r>
      <w:r w:rsidR="006E7253" w:rsidRPr="00855ED7">
        <w:rPr>
          <w:rFonts w:ascii="Calibri" w:hAnsi="Calibri" w:cs="Calibri"/>
          <w:sz w:val="22"/>
          <w:szCs w:val="22"/>
        </w:rPr>
        <w:t xml:space="preserve"> </w:t>
      </w:r>
      <w:r w:rsidR="00B7475A" w:rsidRPr="00B7475A">
        <w:rPr>
          <w:rFonts w:asciiTheme="minorHAnsi" w:hAnsiTheme="minorHAnsi" w:cs="Calibri"/>
          <w:sz w:val="22"/>
          <w:szCs w:val="22"/>
        </w:rPr>
        <w:t xml:space="preserve">je </w:t>
      </w:r>
      <w:r w:rsidR="00EF6A14" w:rsidRPr="00EF6A14">
        <w:rPr>
          <w:rFonts w:asciiTheme="minorHAnsi" w:hAnsiTheme="minorHAnsi" w:cs="Calibri"/>
          <w:sz w:val="22"/>
          <w:szCs w:val="22"/>
        </w:rPr>
        <w:t xml:space="preserve">novostavba administrativní a multifunkční budovy Brain 4 </w:t>
      </w:r>
      <w:proofErr w:type="spellStart"/>
      <w:r w:rsidR="00EF6A14" w:rsidRPr="00EF6A14">
        <w:rPr>
          <w:rFonts w:asciiTheme="minorHAnsi" w:hAnsiTheme="minorHAnsi" w:cs="Calibri"/>
          <w:sz w:val="22"/>
          <w:szCs w:val="22"/>
        </w:rPr>
        <w:t>Industry</w:t>
      </w:r>
      <w:proofErr w:type="spellEnd"/>
      <w:r w:rsidR="00EF6A14" w:rsidRPr="00EF6A14">
        <w:rPr>
          <w:rFonts w:asciiTheme="minorHAnsi" w:hAnsiTheme="minorHAnsi" w:cs="Calibri"/>
          <w:sz w:val="22"/>
          <w:szCs w:val="22"/>
        </w:rPr>
        <w:t xml:space="preserve"> – Inovační centrum v obci Dolní Břežany</w:t>
      </w:r>
      <w:r w:rsidR="007B45A3" w:rsidRPr="00855ED7">
        <w:rPr>
          <w:rFonts w:asciiTheme="minorHAnsi" w:hAnsiTheme="minorHAnsi" w:cs="Calibri"/>
          <w:sz w:val="22"/>
          <w:szCs w:val="22"/>
        </w:rPr>
        <w:t>.</w:t>
      </w:r>
    </w:p>
    <w:p w14:paraId="3023C6C0" w14:textId="6B45A39D" w:rsidR="00040E52" w:rsidRPr="006449DE" w:rsidRDefault="00040E52" w:rsidP="00040E52">
      <w:pPr>
        <w:pStyle w:val="Odstavecseseznamem1"/>
        <w:numPr>
          <w:ilvl w:val="0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CE268F">
        <w:rPr>
          <w:rFonts w:ascii="Calibri" w:hAnsi="Calibri" w:cs="Calibri"/>
          <w:b/>
          <w:bCs/>
          <w:sz w:val="22"/>
          <w:szCs w:val="22"/>
          <w:u w:val="single"/>
        </w:rPr>
        <w:t xml:space="preserve">DODÁNÍ, </w:t>
      </w:r>
      <w:r w:rsidR="002124BE">
        <w:rPr>
          <w:rFonts w:ascii="Calibri" w:hAnsi="Calibri" w:cs="Calibri"/>
          <w:b/>
          <w:bCs/>
          <w:sz w:val="22"/>
          <w:szCs w:val="22"/>
          <w:u w:val="single"/>
        </w:rPr>
        <w:t>MONTÁŽ</w:t>
      </w:r>
      <w:r w:rsidRPr="00CE268F">
        <w:rPr>
          <w:rFonts w:ascii="Calibri" w:hAnsi="Calibri" w:cs="Calibri"/>
          <w:b/>
          <w:bCs/>
          <w:sz w:val="22"/>
          <w:szCs w:val="22"/>
          <w:u w:val="single"/>
        </w:rPr>
        <w:t xml:space="preserve">, PŘEDÁNÍ </w:t>
      </w:r>
    </w:p>
    <w:p w14:paraId="678C7755" w14:textId="6EDF899A" w:rsidR="006E7253" w:rsidRPr="00BA2152" w:rsidRDefault="006E7253" w:rsidP="006E7253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Style w:val="Zdraznn"/>
          <w:rFonts w:ascii="Calibri" w:hAnsi="Calibri" w:cs="Calibri"/>
          <w:b w:val="0"/>
          <w:sz w:val="22"/>
          <w:szCs w:val="22"/>
          <w:u w:val="single"/>
        </w:rPr>
      </w:pPr>
      <w:r w:rsidRPr="006E7253">
        <w:rPr>
          <w:rStyle w:val="Zdraznn"/>
          <w:rFonts w:ascii="Calibri" w:hAnsi="Calibri" w:cs="Calibri"/>
          <w:b w:val="0"/>
          <w:sz w:val="22"/>
          <w:szCs w:val="22"/>
        </w:rPr>
        <w:t xml:space="preserve">Prodávající na své náklady přepraví </w:t>
      </w:r>
      <w:r w:rsidR="0076014B">
        <w:rPr>
          <w:rStyle w:val="Zdraznn"/>
          <w:rFonts w:ascii="Calibri" w:hAnsi="Calibri" w:cs="Calibri"/>
          <w:b w:val="0"/>
          <w:sz w:val="22"/>
          <w:szCs w:val="22"/>
        </w:rPr>
        <w:t>Zboží</w:t>
      </w:r>
      <w:r w:rsidRPr="006E7253">
        <w:rPr>
          <w:rStyle w:val="Zdraznn"/>
          <w:rFonts w:ascii="Calibri" w:hAnsi="Calibri" w:cs="Calibri"/>
          <w:b w:val="0"/>
          <w:sz w:val="22"/>
          <w:szCs w:val="22"/>
        </w:rPr>
        <w:t xml:space="preserve"> do místa dodání a </w:t>
      </w:r>
      <w:r w:rsidRPr="00E15ADC">
        <w:rPr>
          <w:rFonts w:ascii="Calibri" w:hAnsi="Calibri" w:cs="Calibri"/>
          <w:sz w:val="22"/>
          <w:szCs w:val="22"/>
        </w:rPr>
        <w:t>předání</w:t>
      </w:r>
      <w:r w:rsidRPr="006E7253">
        <w:rPr>
          <w:rStyle w:val="Zdraznn"/>
          <w:rFonts w:ascii="Calibri" w:hAnsi="Calibri" w:cs="Calibri"/>
          <w:b w:val="0"/>
          <w:sz w:val="22"/>
          <w:szCs w:val="22"/>
        </w:rPr>
        <w:t>. Je-li dodávka neporušená, vystaví Kupující Prodávajícímu dodací list.</w:t>
      </w:r>
    </w:p>
    <w:p w14:paraId="378A1057" w14:textId="2A8EB596" w:rsidR="00BA2152" w:rsidRPr="008F4288" w:rsidRDefault="00BA2152" w:rsidP="006E7253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sz w:val="22"/>
          <w:szCs w:val="22"/>
        </w:rPr>
      </w:pPr>
      <w:r w:rsidRPr="008F4288">
        <w:rPr>
          <w:rStyle w:val="Zdraznn"/>
          <w:rFonts w:ascii="Calibri" w:hAnsi="Calibri" w:cs="Calibri"/>
          <w:b w:val="0"/>
          <w:sz w:val="22"/>
          <w:szCs w:val="22"/>
        </w:rPr>
        <w:t xml:space="preserve">Prodávající je povinen </w:t>
      </w:r>
      <w:r w:rsidR="00520A4B" w:rsidRPr="008F4288">
        <w:rPr>
          <w:rFonts w:ascii="Calibri" w:hAnsi="Calibri" w:cs="Calibri"/>
          <w:bCs/>
          <w:sz w:val="22"/>
          <w:szCs w:val="22"/>
        </w:rPr>
        <w:t xml:space="preserve">z důvodů ochrany životního prostředí </w:t>
      </w:r>
      <w:r w:rsidR="00144AD1" w:rsidRPr="008F4288">
        <w:rPr>
          <w:rStyle w:val="Zdraznn"/>
          <w:rFonts w:ascii="Calibri" w:hAnsi="Calibri" w:cs="Calibri"/>
          <w:b w:val="0"/>
          <w:sz w:val="22"/>
          <w:szCs w:val="22"/>
        </w:rPr>
        <w:t>při dopravě</w:t>
      </w:r>
      <w:r w:rsidRPr="008F4288">
        <w:rPr>
          <w:rStyle w:val="Zdraznn"/>
          <w:rFonts w:ascii="Calibri" w:hAnsi="Calibri" w:cs="Calibri"/>
          <w:b w:val="0"/>
          <w:sz w:val="22"/>
          <w:szCs w:val="22"/>
        </w:rPr>
        <w:t xml:space="preserve"> Zboží </w:t>
      </w:r>
      <w:r w:rsidR="00555BFF" w:rsidRPr="008F4288">
        <w:rPr>
          <w:rStyle w:val="Zdraznn"/>
          <w:rFonts w:ascii="Calibri" w:hAnsi="Calibri" w:cs="Calibri"/>
          <w:b w:val="0"/>
          <w:sz w:val="22"/>
          <w:szCs w:val="22"/>
        </w:rPr>
        <w:t xml:space="preserve">Kupujícímu vždy </w:t>
      </w:r>
      <w:r w:rsidRPr="008F4288">
        <w:rPr>
          <w:rFonts w:ascii="Calibri" w:hAnsi="Calibri" w:cs="Calibri"/>
          <w:sz w:val="22"/>
          <w:szCs w:val="22"/>
        </w:rPr>
        <w:t>maximálně využít kapacitu přepravního vozidla vzhledem k objemu dodávky</w:t>
      </w:r>
      <w:r w:rsidR="001050AF" w:rsidRPr="008F4288">
        <w:rPr>
          <w:rFonts w:ascii="Calibri" w:hAnsi="Calibri" w:cs="Calibri"/>
          <w:sz w:val="22"/>
          <w:szCs w:val="22"/>
        </w:rPr>
        <w:t xml:space="preserve"> Zboží</w:t>
      </w:r>
      <w:r w:rsidRPr="008F4288">
        <w:rPr>
          <w:rFonts w:ascii="Calibri" w:hAnsi="Calibri" w:cs="Calibri"/>
          <w:sz w:val="22"/>
          <w:szCs w:val="22"/>
        </w:rPr>
        <w:t xml:space="preserve"> přepravované jedním vozidlem. </w:t>
      </w:r>
    </w:p>
    <w:p w14:paraId="6D408662" w14:textId="43139825" w:rsidR="00BA2152" w:rsidRPr="008F4288" w:rsidRDefault="00BA2152" w:rsidP="00BA2152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sz w:val="22"/>
          <w:szCs w:val="22"/>
        </w:rPr>
      </w:pPr>
      <w:r w:rsidRPr="008F4288">
        <w:rPr>
          <w:rStyle w:val="Zdraznn"/>
          <w:rFonts w:ascii="Calibri" w:hAnsi="Calibri" w:cs="Calibri"/>
          <w:b w:val="0"/>
          <w:sz w:val="22"/>
          <w:szCs w:val="22"/>
        </w:rPr>
        <w:t xml:space="preserve">Prodávající je povinen minimalizovat množství obalů </w:t>
      </w:r>
      <w:r w:rsidR="005A68D2" w:rsidRPr="008F4288">
        <w:rPr>
          <w:rFonts w:ascii="Calibri" w:hAnsi="Calibri" w:cs="Calibri"/>
          <w:sz w:val="22"/>
          <w:szCs w:val="22"/>
        </w:rPr>
        <w:t>potřebných k řádnému balení</w:t>
      </w:r>
      <w:r w:rsidR="005A68D2" w:rsidRPr="008F4288">
        <w:rPr>
          <w:rStyle w:val="Zdraznn"/>
          <w:rFonts w:ascii="Calibri" w:hAnsi="Calibri" w:cs="Calibri"/>
          <w:b w:val="0"/>
          <w:sz w:val="22"/>
          <w:szCs w:val="22"/>
        </w:rPr>
        <w:t xml:space="preserve"> </w:t>
      </w:r>
      <w:r w:rsidRPr="008F4288">
        <w:rPr>
          <w:rStyle w:val="Zdraznn"/>
          <w:rFonts w:ascii="Calibri" w:hAnsi="Calibri" w:cs="Calibri"/>
          <w:b w:val="0"/>
          <w:sz w:val="22"/>
          <w:szCs w:val="22"/>
        </w:rPr>
        <w:t>Zboží</w:t>
      </w:r>
      <w:r w:rsidRPr="008F4288">
        <w:rPr>
          <w:rFonts w:ascii="Calibri" w:hAnsi="Calibri" w:cs="Calibri"/>
          <w:sz w:val="22"/>
          <w:szCs w:val="22"/>
        </w:rPr>
        <w:t xml:space="preserve">. </w:t>
      </w:r>
    </w:p>
    <w:p w14:paraId="12CAF1F1" w14:textId="37F2D853" w:rsidR="006E7253" w:rsidRPr="004E6C5D" w:rsidRDefault="006E7253" w:rsidP="006E7253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bookmarkStart w:id="8" w:name="_Ref379985378"/>
      <w:r w:rsidRPr="00CB1879">
        <w:rPr>
          <w:rFonts w:ascii="Calibri" w:hAnsi="Calibri" w:cs="Calibri"/>
          <w:sz w:val="22"/>
          <w:szCs w:val="22"/>
        </w:rPr>
        <w:t xml:space="preserve">Prodávající provede </w:t>
      </w:r>
      <w:r w:rsidR="002124BE">
        <w:rPr>
          <w:rFonts w:ascii="Calibri" w:hAnsi="Calibri" w:cs="Calibri"/>
          <w:sz w:val="22"/>
          <w:szCs w:val="22"/>
        </w:rPr>
        <w:t>montáž</w:t>
      </w:r>
      <w:r w:rsidRPr="00CB1879">
        <w:rPr>
          <w:rFonts w:ascii="Calibri" w:hAnsi="Calibri" w:cs="Calibri"/>
          <w:sz w:val="22"/>
          <w:szCs w:val="22"/>
        </w:rPr>
        <w:t xml:space="preserve"> </w:t>
      </w:r>
      <w:r w:rsidR="0076014B">
        <w:rPr>
          <w:rFonts w:ascii="Calibri" w:hAnsi="Calibri" w:cs="Calibri"/>
          <w:sz w:val="22"/>
          <w:szCs w:val="22"/>
        </w:rPr>
        <w:t>Zboží</w:t>
      </w:r>
      <w:r w:rsidRPr="00CB1879">
        <w:rPr>
          <w:rFonts w:ascii="Calibri" w:hAnsi="Calibri" w:cs="Calibri"/>
          <w:sz w:val="22"/>
          <w:szCs w:val="22"/>
        </w:rPr>
        <w:t xml:space="preserve"> a </w:t>
      </w:r>
      <w:r w:rsidR="002124BE">
        <w:rPr>
          <w:rFonts w:ascii="Calibri" w:hAnsi="Calibri" w:cs="Calibri"/>
          <w:sz w:val="22"/>
          <w:szCs w:val="22"/>
        </w:rPr>
        <w:t>předvede Kupujícímu</w:t>
      </w:r>
      <w:r w:rsidRPr="00CB1879">
        <w:rPr>
          <w:rFonts w:ascii="Calibri" w:hAnsi="Calibri" w:cs="Calibri"/>
          <w:sz w:val="22"/>
          <w:szCs w:val="22"/>
        </w:rPr>
        <w:t xml:space="preserve"> funkčnost a splnění technických požadavků </w:t>
      </w:r>
      <w:r w:rsidR="002124BE">
        <w:rPr>
          <w:rFonts w:ascii="Calibri" w:hAnsi="Calibri" w:cs="Calibri"/>
          <w:sz w:val="22"/>
          <w:szCs w:val="22"/>
        </w:rPr>
        <w:t xml:space="preserve">Zboží </w:t>
      </w:r>
      <w:r w:rsidRPr="00CB1879">
        <w:rPr>
          <w:rFonts w:ascii="Calibri" w:hAnsi="Calibri" w:cs="Calibri"/>
          <w:sz w:val="22"/>
          <w:szCs w:val="22"/>
        </w:rPr>
        <w:t xml:space="preserve">podle Přílohy č. 1 a 2 této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CB1879">
        <w:rPr>
          <w:rFonts w:ascii="Calibri" w:hAnsi="Calibri" w:cs="Calibri"/>
          <w:sz w:val="22"/>
          <w:szCs w:val="22"/>
        </w:rPr>
        <w:t>y.</w:t>
      </w:r>
      <w:bookmarkEnd w:id="8"/>
      <w:r w:rsidR="00441D9C">
        <w:rPr>
          <w:rFonts w:ascii="Calibri" w:hAnsi="Calibri" w:cs="Calibri"/>
          <w:sz w:val="22"/>
          <w:szCs w:val="22"/>
        </w:rPr>
        <w:t xml:space="preserve"> </w:t>
      </w:r>
    </w:p>
    <w:p w14:paraId="1E75EB55" w14:textId="7739B292" w:rsidR="006E7253" w:rsidRPr="00C971D6" w:rsidRDefault="006E7253" w:rsidP="006E7253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Cs/>
          <w:sz w:val="22"/>
          <w:szCs w:val="22"/>
          <w:u w:val="single"/>
        </w:rPr>
      </w:pPr>
      <w:r w:rsidRPr="00C971D6">
        <w:rPr>
          <w:rStyle w:val="Zdraznn"/>
          <w:rFonts w:ascii="Calibri" w:hAnsi="Calibri" w:cs="Calibri"/>
          <w:b w:val="0"/>
          <w:sz w:val="22"/>
          <w:szCs w:val="22"/>
        </w:rPr>
        <w:t>Součástí předávacího řízení je předání technické dokumentace vztahující se k </w:t>
      </w:r>
      <w:r w:rsidR="0076014B">
        <w:rPr>
          <w:rStyle w:val="Zdraznn"/>
          <w:rFonts w:ascii="Calibri" w:hAnsi="Calibri" w:cs="Calibri"/>
          <w:b w:val="0"/>
          <w:sz w:val="22"/>
          <w:szCs w:val="22"/>
        </w:rPr>
        <w:t>Zboží</w:t>
      </w:r>
      <w:r w:rsidRPr="00C971D6">
        <w:rPr>
          <w:rStyle w:val="Zdraznn"/>
          <w:rFonts w:ascii="Calibri" w:hAnsi="Calibri" w:cs="Calibri"/>
          <w:b w:val="0"/>
          <w:sz w:val="22"/>
          <w:szCs w:val="22"/>
        </w:rPr>
        <w:t xml:space="preserve">, návod k užívání a </w:t>
      </w:r>
      <w:r w:rsidRPr="00C971D6">
        <w:rPr>
          <w:rFonts w:ascii="Calibri" w:hAnsi="Calibri" w:cs="Calibri"/>
          <w:sz w:val="22"/>
          <w:szCs w:val="22"/>
        </w:rPr>
        <w:t xml:space="preserve">prohlášení o shodě dodaného </w:t>
      </w:r>
      <w:r w:rsidR="0076014B">
        <w:rPr>
          <w:rFonts w:ascii="Calibri" w:hAnsi="Calibri" w:cs="Calibri"/>
          <w:sz w:val="22"/>
          <w:szCs w:val="22"/>
        </w:rPr>
        <w:t>Zboží</w:t>
      </w:r>
      <w:r w:rsidR="002124BE">
        <w:rPr>
          <w:rFonts w:ascii="Calibri" w:hAnsi="Calibri" w:cs="Calibri"/>
          <w:sz w:val="22"/>
          <w:szCs w:val="22"/>
        </w:rPr>
        <w:t xml:space="preserve"> </w:t>
      </w:r>
      <w:r w:rsidRPr="00C971D6">
        <w:rPr>
          <w:rFonts w:ascii="Calibri" w:hAnsi="Calibri" w:cs="Calibri"/>
          <w:sz w:val="22"/>
          <w:szCs w:val="22"/>
        </w:rPr>
        <w:t>se schválenými standardy.</w:t>
      </w:r>
    </w:p>
    <w:p w14:paraId="2CD1CB63" w14:textId="22E7E900" w:rsidR="006E7253" w:rsidRPr="00C971D6" w:rsidRDefault="006E7253" w:rsidP="006E7253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bookmarkStart w:id="9" w:name="_Ref380049631"/>
      <w:r w:rsidRPr="00C971D6">
        <w:rPr>
          <w:rFonts w:ascii="Calibri" w:hAnsi="Calibri" w:cs="Calibri"/>
          <w:sz w:val="22"/>
          <w:szCs w:val="22"/>
        </w:rPr>
        <w:t xml:space="preserve">Předávací řízení je ukončeno předáním </w:t>
      </w:r>
      <w:r w:rsidR="0076014B">
        <w:rPr>
          <w:rFonts w:ascii="Calibri" w:hAnsi="Calibri" w:cs="Calibri"/>
          <w:sz w:val="22"/>
          <w:szCs w:val="22"/>
        </w:rPr>
        <w:t>Zboží</w:t>
      </w:r>
      <w:r w:rsidRPr="00C971D6">
        <w:rPr>
          <w:rFonts w:ascii="Calibri" w:hAnsi="Calibri" w:cs="Calibri"/>
          <w:sz w:val="22"/>
          <w:szCs w:val="22"/>
        </w:rPr>
        <w:t xml:space="preserve"> Kupujícímu potvrzeným předávacím protokolem (dále jen </w:t>
      </w:r>
      <w:r w:rsidRPr="00C971D6">
        <w:rPr>
          <w:rFonts w:ascii="Calibri" w:hAnsi="Calibri" w:cs="Calibri"/>
          <w:b/>
          <w:bCs/>
          <w:sz w:val="22"/>
          <w:szCs w:val="22"/>
        </w:rPr>
        <w:t>„Předávací protokol“</w:t>
      </w:r>
      <w:r w:rsidRPr="00C971D6">
        <w:rPr>
          <w:rFonts w:ascii="Calibri" w:hAnsi="Calibri" w:cs="Calibri"/>
          <w:sz w:val="22"/>
          <w:szCs w:val="22"/>
        </w:rPr>
        <w:t>). Předávací protokol obsahuje tyto povinné náležitosti:</w:t>
      </w:r>
      <w:bookmarkEnd w:id="9"/>
    </w:p>
    <w:p w14:paraId="07744E97" w14:textId="48FB7FE3" w:rsidR="00040E52" w:rsidRPr="00C971D6" w:rsidRDefault="00040E52" w:rsidP="00040E52">
      <w:pPr>
        <w:pStyle w:val="Odstavecseseznamem1"/>
        <w:numPr>
          <w:ilvl w:val="2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C971D6">
        <w:rPr>
          <w:rFonts w:ascii="Calibri" w:hAnsi="Calibri"/>
          <w:sz w:val="22"/>
          <w:szCs w:val="22"/>
        </w:rPr>
        <w:t>Údaje</w:t>
      </w:r>
      <w:r w:rsidR="002124BE">
        <w:rPr>
          <w:rFonts w:ascii="Calibri" w:hAnsi="Calibri"/>
          <w:sz w:val="22"/>
          <w:szCs w:val="22"/>
        </w:rPr>
        <w:t xml:space="preserve"> o Prodávajícím, Kupujícím a pod</w:t>
      </w:r>
      <w:r w:rsidRPr="00C971D6">
        <w:rPr>
          <w:rFonts w:ascii="Calibri" w:hAnsi="Calibri"/>
          <w:sz w:val="22"/>
          <w:szCs w:val="22"/>
        </w:rPr>
        <w:t>dodavatelích,</w:t>
      </w:r>
    </w:p>
    <w:p w14:paraId="13F79E1F" w14:textId="2DBA0CDA" w:rsidR="006E7253" w:rsidRPr="00C971D6" w:rsidRDefault="006E7253" w:rsidP="006E7253">
      <w:pPr>
        <w:pStyle w:val="Odstavecseseznamem1"/>
        <w:numPr>
          <w:ilvl w:val="2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C971D6">
        <w:rPr>
          <w:rFonts w:ascii="Calibri" w:hAnsi="Calibri" w:cs="Calibri"/>
          <w:sz w:val="22"/>
          <w:szCs w:val="22"/>
        </w:rPr>
        <w:t xml:space="preserve">popis </w:t>
      </w:r>
      <w:r w:rsidR="0076014B">
        <w:rPr>
          <w:rFonts w:ascii="Calibri" w:hAnsi="Calibri" w:cs="Calibri"/>
          <w:sz w:val="22"/>
          <w:szCs w:val="22"/>
        </w:rPr>
        <w:t>Zboží</w:t>
      </w:r>
      <w:r w:rsidRPr="00C971D6">
        <w:rPr>
          <w:rFonts w:ascii="Calibri" w:hAnsi="Calibri" w:cs="Calibri"/>
          <w:sz w:val="22"/>
          <w:szCs w:val="22"/>
        </w:rPr>
        <w:t xml:space="preserve"> včetně soupisu </w:t>
      </w:r>
      <w:r w:rsidR="002124BE">
        <w:rPr>
          <w:rFonts w:ascii="Calibri" w:hAnsi="Calibri" w:cs="Calibri"/>
          <w:sz w:val="22"/>
          <w:szCs w:val="22"/>
        </w:rPr>
        <w:t>položek</w:t>
      </w:r>
      <w:r w:rsidRPr="00C971D6">
        <w:rPr>
          <w:rFonts w:ascii="Calibri" w:hAnsi="Calibri" w:cs="Calibri"/>
          <w:sz w:val="22"/>
          <w:szCs w:val="22"/>
        </w:rPr>
        <w:t xml:space="preserve"> a sériových / výrobních čísel,</w:t>
      </w:r>
    </w:p>
    <w:p w14:paraId="7D8DE635" w14:textId="77777777" w:rsidR="006E7253" w:rsidRPr="00C971D6" w:rsidRDefault="006E7253" w:rsidP="006E7253">
      <w:pPr>
        <w:pStyle w:val="Odstavecseseznamem1"/>
        <w:numPr>
          <w:ilvl w:val="2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C971D6">
        <w:rPr>
          <w:rFonts w:ascii="Calibri" w:hAnsi="Calibri" w:cs="Calibri"/>
          <w:sz w:val="22"/>
          <w:szCs w:val="22"/>
        </w:rPr>
        <w:t>seznam technické dokumentace včetně manuálu,</w:t>
      </w:r>
    </w:p>
    <w:p w14:paraId="47C56FF2" w14:textId="77777777" w:rsidR="006E7253" w:rsidRPr="00531D76" w:rsidRDefault="006E7253" w:rsidP="006E7253">
      <w:pPr>
        <w:pStyle w:val="Odstavecseseznamem1"/>
        <w:numPr>
          <w:ilvl w:val="2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</w:rPr>
        <w:t xml:space="preserve">případná </w:t>
      </w:r>
      <w:r w:rsidRPr="00531D76">
        <w:rPr>
          <w:rFonts w:ascii="Calibri" w:hAnsi="Calibri" w:cs="Calibri"/>
          <w:sz w:val="22"/>
          <w:szCs w:val="22"/>
        </w:rPr>
        <w:t>výhrada Kupujícího týkaj</w:t>
      </w:r>
      <w:r>
        <w:rPr>
          <w:rFonts w:ascii="Calibri" w:hAnsi="Calibri" w:cs="Calibri"/>
          <w:sz w:val="22"/>
          <w:szCs w:val="22"/>
        </w:rPr>
        <w:t>ící se drobných vad a nedodělků a způsobu a doby jejich odstranění,</w:t>
      </w:r>
    </w:p>
    <w:p w14:paraId="7C6477F1" w14:textId="558BE1C8" w:rsidR="006E7253" w:rsidRPr="00531D76" w:rsidRDefault="006E7253" w:rsidP="006E7253">
      <w:pPr>
        <w:pStyle w:val="Odstavecseseznamem1"/>
        <w:numPr>
          <w:ilvl w:val="2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531D76">
        <w:rPr>
          <w:rFonts w:ascii="Calibri" w:hAnsi="Calibri" w:cs="Calibri"/>
          <w:sz w:val="22"/>
          <w:szCs w:val="22"/>
        </w:rPr>
        <w:t xml:space="preserve">datum podpisu protokolu o předání a převzetí </w:t>
      </w:r>
      <w:r w:rsidR="0076014B">
        <w:rPr>
          <w:rFonts w:ascii="Calibri" w:hAnsi="Calibri" w:cs="Calibri"/>
          <w:sz w:val="22"/>
          <w:szCs w:val="22"/>
        </w:rPr>
        <w:t>Zboží</w:t>
      </w:r>
      <w:r>
        <w:rPr>
          <w:rFonts w:ascii="Calibri" w:hAnsi="Calibri" w:cs="Calibri"/>
          <w:sz w:val="22"/>
          <w:szCs w:val="22"/>
        </w:rPr>
        <w:t>.</w:t>
      </w:r>
    </w:p>
    <w:p w14:paraId="355A615F" w14:textId="7261A6A5" w:rsidR="006E7253" w:rsidRPr="00531D76" w:rsidRDefault="006E7253" w:rsidP="006E7253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531D76">
        <w:rPr>
          <w:rFonts w:ascii="Calibri" w:hAnsi="Calibri" w:cs="Calibri"/>
          <w:sz w:val="22"/>
          <w:szCs w:val="22"/>
        </w:rPr>
        <w:t xml:space="preserve">Předání </w:t>
      </w:r>
      <w:r w:rsidR="0076014B">
        <w:rPr>
          <w:rFonts w:ascii="Calibri" w:hAnsi="Calibri" w:cs="Calibri"/>
          <w:sz w:val="22"/>
          <w:szCs w:val="22"/>
        </w:rPr>
        <w:t>Zboží</w:t>
      </w:r>
      <w:r w:rsidRPr="00531D76">
        <w:rPr>
          <w:rFonts w:ascii="Calibri" w:hAnsi="Calibri" w:cs="Calibri"/>
          <w:sz w:val="22"/>
          <w:szCs w:val="22"/>
        </w:rPr>
        <w:t xml:space="preserve"> nezbavuje Prodávajícího odpovědnosti za škody vzniklé v důsledku vad.</w:t>
      </w:r>
    </w:p>
    <w:p w14:paraId="6756470F" w14:textId="511DCAE1" w:rsidR="006E7253" w:rsidRPr="00E60DC4" w:rsidRDefault="006E7253" w:rsidP="006E7253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531D76">
        <w:rPr>
          <w:rFonts w:ascii="Calibri" w:hAnsi="Calibri" w:cs="Calibri"/>
          <w:sz w:val="22"/>
          <w:szCs w:val="22"/>
        </w:rPr>
        <w:t xml:space="preserve">Kupující není povinen převzít </w:t>
      </w:r>
      <w:r w:rsidR="0076014B">
        <w:rPr>
          <w:rFonts w:ascii="Calibri" w:hAnsi="Calibri" w:cs="Calibri"/>
          <w:sz w:val="22"/>
          <w:szCs w:val="22"/>
        </w:rPr>
        <w:t>Zboží</w:t>
      </w:r>
      <w:r w:rsidRPr="00531D76">
        <w:rPr>
          <w:rFonts w:ascii="Calibri" w:hAnsi="Calibri" w:cs="Calibri"/>
          <w:sz w:val="22"/>
          <w:szCs w:val="22"/>
        </w:rPr>
        <w:t xml:space="preserve">, který by vykazoval vady a nedodělky, byť by samy o sobě ani ve spojení s jinými nebránily řádnému užívání </w:t>
      </w:r>
      <w:r w:rsidR="0076014B">
        <w:rPr>
          <w:rFonts w:ascii="Calibri" w:hAnsi="Calibri" w:cs="Calibri"/>
          <w:sz w:val="22"/>
          <w:szCs w:val="22"/>
        </w:rPr>
        <w:t>Zboží</w:t>
      </w:r>
      <w:r w:rsidRPr="00531D76">
        <w:rPr>
          <w:rFonts w:ascii="Calibri" w:hAnsi="Calibri" w:cs="Calibri"/>
          <w:sz w:val="22"/>
          <w:szCs w:val="22"/>
        </w:rPr>
        <w:t xml:space="preserve">. </w:t>
      </w:r>
      <w:r>
        <w:rPr>
          <w:rFonts w:ascii="Calibri" w:hAnsi="Calibri" w:cs="Calibri"/>
          <w:sz w:val="22"/>
          <w:szCs w:val="22"/>
        </w:rPr>
        <w:t xml:space="preserve">V tomto případě vydá Prodávajícímu zápis o nepřevzetí </w:t>
      </w:r>
      <w:r w:rsidR="0076014B">
        <w:rPr>
          <w:rFonts w:ascii="Calibri" w:hAnsi="Calibri" w:cs="Calibri"/>
          <w:sz w:val="22"/>
          <w:szCs w:val="22"/>
        </w:rPr>
        <w:t>Zboží</w:t>
      </w:r>
      <w:r>
        <w:rPr>
          <w:rFonts w:ascii="Calibri" w:hAnsi="Calibri" w:cs="Calibri"/>
          <w:sz w:val="22"/>
          <w:szCs w:val="22"/>
        </w:rPr>
        <w:t xml:space="preserve"> s uvedením důvodu.</w:t>
      </w:r>
    </w:p>
    <w:p w14:paraId="73F10A93" w14:textId="4A807777" w:rsidR="006E7253" w:rsidRPr="00AE2C87" w:rsidRDefault="006E7253" w:rsidP="006E7253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531D76">
        <w:rPr>
          <w:rFonts w:ascii="Calibri" w:hAnsi="Calibri" w:cs="Calibri"/>
          <w:sz w:val="22"/>
          <w:szCs w:val="22"/>
        </w:rPr>
        <w:t xml:space="preserve">Nevyužije-li Kupující svého práva nepřevzít </w:t>
      </w:r>
      <w:r w:rsidR="0076014B">
        <w:rPr>
          <w:rFonts w:ascii="Calibri" w:hAnsi="Calibri" w:cs="Calibri"/>
          <w:sz w:val="22"/>
          <w:szCs w:val="22"/>
        </w:rPr>
        <w:t>Zboží</w:t>
      </w:r>
      <w:r w:rsidRPr="00531D76">
        <w:rPr>
          <w:rFonts w:ascii="Calibri" w:hAnsi="Calibri" w:cs="Calibri"/>
          <w:sz w:val="22"/>
          <w:szCs w:val="22"/>
        </w:rPr>
        <w:t xml:space="preserve"> vykazující vady a nedodělky, uvedou Prodávající a Kupující v Předávacím protokolu soupis zjištěných vad a nedodělků, včetně způsobu a termínu jejich odstranění. Nedojde-li k </w:t>
      </w:r>
      <w:r w:rsidR="008571A2">
        <w:rPr>
          <w:rFonts w:ascii="Calibri" w:hAnsi="Calibri" w:cs="Calibri"/>
          <w:sz w:val="22"/>
          <w:szCs w:val="22"/>
        </w:rPr>
        <w:t>dohodě</w:t>
      </w:r>
      <w:r w:rsidRPr="00531D76">
        <w:rPr>
          <w:rFonts w:ascii="Calibri" w:hAnsi="Calibri" w:cs="Calibri"/>
          <w:sz w:val="22"/>
          <w:szCs w:val="22"/>
        </w:rPr>
        <w:t xml:space="preserve"> mezi Smluvními stranami o termínu odstranění vad, platí, že tyto vady mají být odstraněny ve lhůtě </w:t>
      </w:r>
      <w:r w:rsidR="002124BE">
        <w:rPr>
          <w:rFonts w:ascii="Calibri" w:hAnsi="Calibri" w:cs="Calibri"/>
          <w:sz w:val="22"/>
          <w:szCs w:val="22"/>
        </w:rPr>
        <w:t>3 pracovních dnů</w:t>
      </w:r>
      <w:r w:rsidRPr="00531D76">
        <w:rPr>
          <w:rFonts w:ascii="Calibri" w:hAnsi="Calibri" w:cs="Calibri"/>
          <w:sz w:val="22"/>
          <w:szCs w:val="22"/>
        </w:rPr>
        <w:t xml:space="preserve"> ode dne předání a převzetí </w:t>
      </w:r>
      <w:r w:rsidR="0076014B">
        <w:rPr>
          <w:rFonts w:ascii="Calibri" w:hAnsi="Calibri" w:cs="Calibri"/>
          <w:sz w:val="22"/>
          <w:szCs w:val="22"/>
        </w:rPr>
        <w:t>Zboží</w:t>
      </w:r>
      <w:r w:rsidRPr="00531D76">
        <w:rPr>
          <w:rFonts w:ascii="Calibri" w:hAnsi="Calibri" w:cs="Calibri"/>
          <w:sz w:val="22"/>
          <w:szCs w:val="22"/>
        </w:rPr>
        <w:t>.</w:t>
      </w:r>
    </w:p>
    <w:p w14:paraId="02907889" w14:textId="07D0B946" w:rsidR="00040E52" w:rsidRPr="00580140" w:rsidRDefault="008C2845" w:rsidP="00040E52">
      <w:pPr>
        <w:pStyle w:val="Odstavecseseznamem1"/>
        <w:numPr>
          <w:ilvl w:val="0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C32FF2">
        <w:rPr>
          <w:rFonts w:ascii="Calibri" w:hAnsi="Calibri" w:cs="Calibri"/>
          <w:b/>
          <w:bCs/>
          <w:sz w:val="22"/>
          <w:szCs w:val="22"/>
          <w:u w:val="single"/>
        </w:rPr>
        <w:lastRenderedPageBreak/>
        <w:t>KONTAKTNÍ OSOBY, ZÁSTUPCI</w:t>
      </w:r>
      <w:r w:rsidR="00040E52" w:rsidRPr="008B49B5">
        <w:rPr>
          <w:rFonts w:ascii="Calibri" w:hAnsi="Calibri" w:cs="Calibri"/>
          <w:b/>
          <w:bCs/>
          <w:sz w:val="22"/>
          <w:szCs w:val="22"/>
          <w:u w:val="single"/>
        </w:rPr>
        <w:t>, OZNAMOVÁNÍ:</w:t>
      </w:r>
    </w:p>
    <w:p w14:paraId="7B6CD00F" w14:textId="313B4A55" w:rsidR="00040E52" w:rsidRPr="00580140" w:rsidRDefault="00040E52" w:rsidP="00040E52">
      <w:pPr>
        <w:pStyle w:val="Odstavecseseznamem1"/>
        <w:numPr>
          <w:ilvl w:val="1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bookmarkStart w:id="10" w:name="_Ref380049948"/>
      <w:r>
        <w:rPr>
          <w:rFonts w:ascii="Calibri" w:hAnsi="Calibri" w:cs="Calibri"/>
          <w:sz w:val="22"/>
          <w:szCs w:val="22"/>
        </w:rPr>
        <w:t>Prodávající</w:t>
      </w:r>
      <w:r w:rsidRPr="008B49B5">
        <w:rPr>
          <w:rFonts w:ascii="Calibri" w:hAnsi="Calibri" w:cs="Calibri"/>
          <w:sz w:val="22"/>
          <w:szCs w:val="22"/>
        </w:rPr>
        <w:t xml:space="preserve"> zmocnil tyto zástupce odpovědné za </w:t>
      </w:r>
      <w:r>
        <w:rPr>
          <w:rFonts w:ascii="Calibri" w:hAnsi="Calibri" w:cs="Calibri"/>
          <w:sz w:val="22"/>
          <w:szCs w:val="22"/>
        </w:rPr>
        <w:t xml:space="preserve">dodávku Zboží </w:t>
      </w:r>
      <w:r w:rsidRPr="008B49B5">
        <w:rPr>
          <w:rFonts w:ascii="Calibri" w:hAnsi="Calibri" w:cs="Calibri"/>
          <w:sz w:val="22"/>
          <w:szCs w:val="22"/>
        </w:rPr>
        <w:t>a ke komunikaci s </w:t>
      </w:r>
      <w:r>
        <w:rPr>
          <w:rFonts w:ascii="Calibri" w:hAnsi="Calibri" w:cs="Calibri"/>
          <w:sz w:val="22"/>
          <w:szCs w:val="22"/>
        </w:rPr>
        <w:t>Kupujícím</w:t>
      </w:r>
      <w:r w:rsidRPr="008B49B5">
        <w:rPr>
          <w:rFonts w:ascii="Calibri" w:hAnsi="Calibri" w:cs="Calibri"/>
          <w:sz w:val="22"/>
          <w:szCs w:val="22"/>
        </w:rPr>
        <w:t>:</w:t>
      </w:r>
      <w:bookmarkEnd w:id="10"/>
    </w:p>
    <w:p w14:paraId="1876BF0F" w14:textId="77777777" w:rsidR="00040E52" w:rsidRPr="00580140" w:rsidRDefault="00040E52" w:rsidP="00040E52">
      <w:pPr>
        <w:ind w:left="567"/>
        <w:rPr>
          <w:rFonts w:ascii="Calibri" w:hAnsi="Calibri" w:cs="Calibri"/>
          <w:sz w:val="22"/>
          <w:szCs w:val="22"/>
        </w:rPr>
      </w:pPr>
      <w:r w:rsidRPr="00580140">
        <w:rPr>
          <w:rFonts w:ascii="Calibri" w:hAnsi="Calibri" w:cs="Calibri"/>
          <w:sz w:val="22"/>
          <w:szCs w:val="22"/>
          <w:highlight w:val="yellow"/>
        </w:rPr>
        <w:t>_____________________________</w:t>
      </w:r>
    </w:p>
    <w:p w14:paraId="1E8C6F1A" w14:textId="77777777" w:rsidR="00040E52" w:rsidRPr="00580140" w:rsidRDefault="00040E52" w:rsidP="00040E52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580140">
        <w:rPr>
          <w:rFonts w:ascii="Calibri" w:hAnsi="Calibri" w:cs="Calibri"/>
          <w:sz w:val="22"/>
          <w:szCs w:val="22"/>
        </w:rPr>
        <w:t xml:space="preserve">e-mail: </w:t>
      </w:r>
      <w:r w:rsidRPr="00580140">
        <w:rPr>
          <w:rFonts w:ascii="Calibri" w:hAnsi="Calibri" w:cs="Calibri"/>
          <w:sz w:val="22"/>
          <w:szCs w:val="22"/>
          <w:highlight w:val="yellow"/>
        </w:rPr>
        <w:t>______________________</w:t>
      </w:r>
    </w:p>
    <w:p w14:paraId="0C8F0B52" w14:textId="77777777" w:rsidR="00040E52" w:rsidRPr="00580140" w:rsidRDefault="00040E52" w:rsidP="00040E52">
      <w:pPr>
        <w:spacing w:after="240"/>
        <w:ind w:left="567"/>
        <w:jc w:val="both"/>
        <w:rPr>
          <w:rFonts w:ascii="Calibri" w:hAnsi="Calibri" w:cs="Calibri"/>
          <w:sz w:val="22"/>
          <w:szCs w:val="22"/>
        </w:rPr>
      </w:pPr>
      <w:r w:rsidRPr="00580140">
        <w:rPr>
          <w:rFonts w:ascii="Calibri" w:hAnsi="Calibri" w:cs="Calibri"/>
          <w:sz w:val="22"/>
          <w:szCs w:val="22"/>
        </w:rPr>
        <w:t xml:space="preserve">tel.: </w:t>
      </w:r>
      <w:r w:rsidRPr="00580140">
        <w:rPr>
          <w:rFonts w:ascii="Calibri" w:hAnsi="Calibri" w:cs="Calibri"/>
          <w:sz w:val="22"/>
          <w:szCs w:val="22"/>
          <w:highlight w:val="yellow"/>
        </w:rPr>
        <w:t>_______________________</w:t>
      </w:r>
      <w:r w:rsidRPr="00580140">
        <w:rPr>
          <w:rFonts w:ascii="Calibri" w:hAnsi="Calibri" w:cs="Calibri"/>
          <w:sz w:val="22"/>
          <w:szCs w:val="22"/>
        </w:rPr>
        <w:t xml:space="preserve"> </w:t>
      </w:r>
      <w:r w:rsidRPr="00580140">
        <w:rPr>
          <w:rFonts w:ascii="Calibri" w:hAnsi="Calibri" w:cs="Calibri"/>
          <w:snapToGrid w:val="0"/>
          <w:color w:val="FF0000"/>
          <w:sz w:val="22"/>
          <w:szCs w:val="22"/>
        </w:rPr>
        <w:t xml:space="preserve">(doplní </w:t>
      </w:r>
      <w:r w:rsidR="008D2FF9">
        <w:rPr>
          <w:rFonts w:ascii="Calibri" w:hAnsi="Calibri" w:cs="Calibri"/>
          <w:snapToGrid w:val="0"/>
          <w:color w:val="FF0000"/>
          <w:sz w:val="22"/>
          <w:szCs w:val="22"/>
        </w:rPr>
        <w:t>účastník zadávacího řízení</w:t>
      </w:r>
      <w:r w:rsidRPr="00580140">
        <w:rPr>
          <w:rFonts w:ascii="Calibri" w:hAnsi="Calibri" w:cs="Calibri"/>
          <w:snapToGrid w:val="0"/>
          <w:color w:val="FF0000"/>
          <w:sz w:val="22"/>
          <w:szCs w:val="22"/>
        </w:rPr>
        <w:t>)</w:t>
      </w:r>
    </w:p>
    <w:p w14:paraId="66B1F837" w14:textId="2A1C2188" w:rsidR="00040E52" w:rsidRPr="00914265" w:rsidRDefault="00040E52" w:rsidP="00040E52">
      <w:pPr>
        <w:pStyle w:val="Odstavecseseznamem1"/>
        <w:numPr>
          <w:ilvl w:val="1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bookmarkStart w:id="11" w:name="_Ref380049965"/>
      <w:r w:rsidRPr="00914265">
        <w:rPr>
          <w:rFonts w:asciiTheme="minorHAnsi" w:hAnsiTheme="minorHAnsi" w:cs="Calibri"/>
          <w:sz w:val="22"/>
          <w:szCs w:val="22"/>
        </w:rPr>
        <w:t xml:space="preserve">Kupující zmocnil tyto zástupce odpovědné za </w:t>
      </w:r>
      <w:r w:rsidR="00AB1A84">
        <w:rPr>
          <w:rFonts w:asciiTheme="minorHAnsi" w:hAnsiTheme="minorHAnsi" w:cs="Calibri"/>
          <w:sz w:val="22"/>
          <w:szCs w:val="22"/>
        </w:rPr>
        <w:t>převzetí Zboží</w:t>
      </w:r>
      <w:r w:rsidR="004F5A9C">
        <w:rPr>
          <w:rFonts w:asciiTheme="minorHAnsi" w:hAnsiTheme="minorHAnsi" w:cs="Calibri"/>
          <w:sz w:val="22"/>
          <w:szCs w:val="22"/>
        </w:rPr>
        <w:t xml:space="preserve"> a</w:t>
      </w:r>
      <w:r w:rsidR="00AB1A84">
        <w:rPr>
          <w:rFonts w:asciiTheme="minorHAnsi" w:hAnsiTheme="minorHAnsi" w:cs="Calibri"/>
          <w:sz w:val="22"/>
          <w:szCs w:val="22"/>
        </w:rPr>
        <w:t xml:space="preserve"> </w:t>
      </w:r>
      <w:r w:rsidRPr="00914265">
        <w:rPr>
          <w:rFonts w:asciiTheme="minorHAnsi" w:hAnsiTheme="minorHAnsi" w:cs="Calibri"/>
          <w:sz w:val="22"/>
          <w:szCs w:val="22"/>
        </w:rPr>
        <w:t>komunikaci s</w:t>
      </w:r>
      <w:r w:rsidR="004F5A9C">
        <w:rPr>
          <w:rFonts w:asciiTheme="minorHAnsi" w:hAnsiTheme="minorHAnsi" w:cs="Calibri"/>
          <w:sz w:val="22"/>
          <w:szCs w:val="22"/>
        </w:rPr>
        <w:t> </w:t>
      </w:r>
      <w:r w:rsidRPr="00914265">
        <w:rPr>
          <w:rFonts w:asciiTheme="minorHAnsi" w:hAnsiTheme="minorHAnsi" w:cs="Calibri"/>
          <w:sz w:val="22"/>
          <w:szCs w:val="22"/>
        </w:rPr>
        <w:t>Prodávajícím</w:t>
      </w:r>
      <w:r w:rsidR="004F5A9C">
        <w:rPr>
          <w:rFonts w:asciiTheme="minorHAnsi" w:hAnsiTheme="minorHAnsi" w:cs="Calibri"/>
          <w:sz w:val="22"/>
          <w:szCs w:val="22"/>
        </w:rPr>
        <w:t>:</w:t>
      </w:r>
      <w:r w:rsidR="006F79D7">
        <w:rPr>
          <w:rFonts w:asciiTheme="minorHAnsi" w:hAnsiTheme="minorHAnsi" w:cs="Calibri"/>
          <w:sz w:val="22"/>
          <w:szCs w:val="22"/>
        </w:rPr>
        <w:t xml:space="preserve"> </w:t>
      </w:r>
      <w:bookmarkEnd w:id="11"/>
    </w:p>
    <w:p w14:paraId="548C555C" w14:textId="77777777" w:rsidR="002508ED" w:rsidRPr="002508ED" w:rsidRDefault="002508ED" w:rsidP="002508ED">
      <w:pPr>
        <w:ind w:left="567"/>
        <w:rPr>
          <w:rFonts w:ascii="Calibri" w:hAnsi="Calibri" w:cs="Calibri"/>
          <w:sz w:val="22"/>
          <w:szCs w:val="22"/>
        </w:rPr>
      </w:pPr>
      <w:r w:rsidRPr="002508ED">
        <w:rPr>
          <w:rFonts w:ascii="Calibri" w:hAnsi="Calibri" w:cs="Calibri"/>
          <w:sz w:val="22"/>
          <w:szCs w:val="22"/>
        </w:rPr>
        <w:t>_____________________________</w:t>
      </w:r>
    </w:p>
    <w:p w14:paraId="26B37C2C" w14:textId="77777777" w:rsidR="002508ED" w:rsidRPr="002508ED" w:rsidRDefault="002508ED" w:rsidP="002508ED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2508ED">
        <w:rPr>
          <w:rFonts w:ascii="Calibri" w:hAnsi="Calibri" w:cs="Calibri"/>
          <w:sz w:val="22"/>
          <w:szCs w:val="22"/>
        </w:rPr>
        <w:t>e-mail: ______________________</w:t>
      </w:r>
    </w:p>
    <w:p w14:paraId="4EAF5DFA" w14:textId="77777777" w:rsidR="002508ED" w:rsidRPr="002508ED" w:rsidRDefault="002508ED" w:rsidP="002508ED">
      <w:pPr>
        <w:spacing w:after="240"/>
        <w:ind w:left="567"/>
        <w:jc w:val="both"/>
        <w:rPr>
          <w:rFonts w:ascii="Calibri" w:hAnsi="Calibri" w:cs="Calibri"/>
          <w:sz w:val="22"/>
          <w:szCs w:val="22"/>
        </w:rPr>
      </w:pPr>
      <w:r w:rsidRPr="002508ED">
        <w:rPr>
          <w:rFonts w:ascii="Calibri" w:hAnsi="Calibri" w:cs="Calibri"/>
          <w:sz w:val="22"/>
          <w:szCs w:val="22"/>
        </w:rPr>
        <w:t xml:space="preserve">tel.: _______________________ </w:t>
      </w:r>
    </w:p>
    <w:p w14:paraId="38B5304A" w14:textId="77777777" w:rsidR="001A3099" w:rsidRPr="001A3099" w:rsidRDefault="001A3099" w:rsidP="00040E52">
      <w:pPr>
        <w:pStyle w:val="Odstavecseseznamem1"/>
        <w:numPr>
          <w:ilvl w:val="1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1A3099">
        <w:rPr>
          <w:rFonts w:ascii="Calibri" w:eastAsia="Times New Roman" w:hAnsi="Calibri" w:cs="Calibri"/>
          <w:kern w:val="0"/>
          <w:sz w:val="22"/>
          <w:szCs w:val="22"/>
        </w:rPr>
        <w:t>Kontaktní osoby lze změnit jednostranným písemným prohlášením Smluvní strany doručeným druhé Smluvní straně.</w:t>
      </w:r>
    </w:p>
    <w:p w14:paraId="1A0A5303" w14:textId="6A493BFA" w:rsidR="00040E52" w:rsidRPr="00580140" w:rsidRDefault="00040E52" w:rsidP="00040E52">
      <w:pPr>
        <w:pStyle w:val="Odstavecseseznamem1"/>
        <w:numPr>
          <w:ilvl w:val="1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0E3F5C">
        <w:rPr>
          <w:rFonts w:asciiTheme="minorHAnsi" w:hAnsiTheme="minorHAnsi" w:cs="Calibri"/>
          <w:sz w:val="22"/>
          <w:szCs w:val="22"/>
        </w:rPr>
        <w:t xml:space="preserve">Veškerá oznámení učiněná mezi Smluvními stranami podle této </w:t>
      </w:r>
      <w:r w:rsidR="00231751">
        <w:rPr>
          <w:rFonts w:asciiTheme="minorHAnsi" w:hAnsiTheme="minorHAnsi" w:cs="Calibri"/>
          <w:sz w:val="22"/>
          <w:szCs w:val="22"/>
        </w:rPr>
        <w:t>Smlouv</w:t>
      </w:r>
      <w:r w:rsidRPr="000E3F5C">
        <w:rPr>
          <w:rFonts w:asciiTheme="minorHAnsi" w:hAnsiTheme="minorHAnsi" w:cs="Calibri"/>
          <w:sz w:val="22"/>
          <w:szCs w:val="22"/>
        </w:rPr>
        <w:t>y musí být vyhotovena</w:t>
      </w:r>
      <w:r w:rsidRPr="00FF4AF3">
        <w:rPr>
          <w:rFonts w:ascii="Calibri" w:hAnsi="Calibri" w:cs="Calibri"/>
          <w:sz w:val="22"/>
          <w:szCs w:val="22"/>
        </w:rPr>
        <w:t xml:space="preserve"> písemně a doručena druhé Smluvní straně osobně (s písemným potvrzením o převzetí) nebo</w:t>
      </w:r>
      <w:r w:rsidRPr="008B49B5">
        <w:rPr>
          <w:rFonts w:ascii="Calibri" w:hAnsi="Calibri" w:cs="Calibri"/>
          <w:sz w:val="22"/>
          <w:szCs w:val="22"/>
        </w:rPr>
        <w:t xml:space="preserve"> doporučeným dopisem (na adresu </w:t>
      </w:r>
      <w:r>
        <w:rPr>
          <w:rFonts w:ascii="Calibri" w:hAnsi="Calibri" w:cs="Calibri"/>
          <w:sz w:val="22"/>
          <w:szCs w:val="22"/>
        </w:rPr>
        <w:t>Kupujícího</w:t>
      </w:r>
      <w:r w:rsidRPr="008B49B5">
        <w:rPr>
          <w:rFonts w:ascii="Calibri" w:hAnsi="Calibri" w:cs="Calibri"/>
          <w:sz w:val="22"/>
          <w:szCs w:val="22"/>
        </w:rPr>
        <w:t xml:space="preserve">), či jinou formou registrovaného poštovního nebo elektronického styku s elektronickým podpisem na adresu </w:t>
      </w:r>
      <w:hyperlink r:id="rId9" w:history="1">
        <w:r w:rsidR="006E7253" w:rsidRPr="00680E51">
          <w:rPr>
            <w:rStyle w:val="Hypertextovodkaz"/>
            <w:rFonts w:ascii="Calibri" w:hAnsi="Calibri" w:cs="Calibri"/>
            <w:sz w:val="22"/>
            <w:szCs w:val="22"/>
          </w:rPr>
          <w:t>epodatelna@fzu.cz</w:t>
        </w:r>
      </w:hyperlink>
      <w:r w:rsidRPr="008B49B5">
        <w:rPr>
          <w:rFonts w:ascii="Calibri" w:hAnsi="Calibri" w:cs="Calibri"/>
          <w:sz w:val="22"/>
          <w:szCs w:val="22"/>
        </w:rPr>
        <w:t xml:space="preserve"> v případě </w:t>
      </w:r>
      <w:r>
        <w:rPr>
          <w:rFonts w:ascii="Calibri" w:hAnsi="Calibri" w:cs="Calibri"/>
          <w:sz w:val="22"/>
          <w:szCs w:val="22"/>
        </w:rPr>
        <w:t>Kupujícího</w:t>
      </w:r>
      <w:r w:rsidRPr="008B49B5">
        <w:rPr>
          <w:rFonts w:ascii="Calibri" w:hAnsi="Calibri" w:cs="Calibri"/>
          <w:sz w:val="22"/>
          <w:szCs w:val="22"/>
        </w:rPr>
        <w:t xml:space="preserve"> a </w:t>
      </w:r>
      <w:proofErr w:type="gramStart"/>
      <w:r w:rsidRPr="008B49B5">
        <w:rPr>
          <w:rFonts w:ascii="Calibri" w:hAnsi="Calibri" w:cs="Calibri"/>
          <w:sz w:val="22"/>
          <w:szCs w:val="22"/>
          <w:highlight w:val="yellow"/>
        </w:rPr>
        <w:t>…….</w:t>
      </w:r>
      <w:proofErr w:type="gramEnd"/>
      <w:r w:rsidRPr="008B49B5">
        <w:rPr>
          <w:rFonts w:ascii="Calibri" w:hAnsi="Calibri" w:cs="Calibri"/>
          <w:sz w:val="22"/>
          <w:szCs w:val="22"/>
          <w:highlight w:val="yellow"/>
        </w:rPr>
        <w:t>@......</w:t>
      </w:r>
      <w:r w:rsidRPr="008B49B5">
        <w:rPr>
          <w:rFonts w:ascii="Calibri" w:hAnsi="Calibri" w:cs="Calibri"/>
          <w:sz w:val="22"/>
          <w:szCs w:val="22"/>
        </w:rPr>
        <w:t xml:space="preserve"> </w:t>
      </w:r>
      <w:r w:rsidRPr="008B49B5">
        <w:rPr>
          <w:rFonts w:ascii="Calibri" w:hAnsi="Calibri" w:cs="Calibri"/>
          <w:snapToGrid w:val="0"/>
          <w:color w:val="FF0000"/>
          <w:sz w:val="22"/>
          <w:szCs w:val="22"/>
        </w:rPr>
        <w:t xml:space="preserve">(doplní </w:t>
      </w:r>
      <w:r w:rsidR="008D2FF9">
        <w:rPr>
          <w:rFonts w:ascii="Calibri" w:hAnsi="Calibri" w:cs="Calibri"/>
          <w:snapToGrid w:val="0"/>
          <w:color w:val="FF0000"/>
          <w:sz w:val="22"/>
          <w:szCs w:val="22"/>
        </w:rPr>
        <w:t>účastník zadávacího řízení</w:t>
      </w:r>
      <w:r w:rsidRPr="008B49B5">
        <w:rPr>
          <w:rFonts w:ascii="Calibri" w:hAnsi="Calibri" w:cs="Calibri"/>
          <w:snapToGrid w:val="0"/>
          <w:color w:val="FF0000"/>
          <w:sz w:val="22"/>
          <w:szCs w:val="22"/>
        </w:rPr>
        <w:t xml:space="preserve">) </w:t>
      </w:r>
      <w:r w:rsidRPr="008B49B5">
        <w:rPr>
          <w:rFonts w:ascii="Calibri" w:hAnsi="Calibri" w:cs="Calibri"/>
          <w:sz w:val="22"/>
          <w:szCs w:val="22"/>
        </w:rPr>
        <w:t xml:space="preserve">v případě </w:t>
      </w:r>
      <w:r>
        <w:rPr>
          <w:rFonts w:ascii="Calibri" w:hAnsi="Calibri" w:cs="Calibri"/>
          <w:sz w:val="22"/>
          <w:szCs w:val="22"/>
        </w:rPr>
        <w:t>Prodávajícího</w:t>
      </w:r>
      <w:r w:rsidRPr="008B49B5">
        <w:rPr>
          <w:rFonts w:ascii="Calibri" w:hAnsi="Calibri" w:cs="Calibri"/>
          <w:sz w:val="22"/>
          <w:szCs w:val="22"/>
        </w:rPr>
        <w:t>.</w:t>
      </w:r>
    </w:p>
    <w:p w14:paraId="191F628C" w14:textId="41F09229" w:rsidR="00040E52" w:rsidRPr="00580140" w:rsidRDefault="00134A09" w:rsidP="00040E52">
      <w:pPr>
        <w:pStyle w:val="Odstavecseseznamem1"/>
        <w:numPr>
          <w:ilvl w:val="1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</w:rPr>
        <w:t xml:space="preserve">Pro </w:t>
      </w:r>
      <w:r w:rsidR="001422BF">
        <w:rPr>
          <w:rFonts w:ascii="Calibri" w:hAnsi="Calibri" w:cs="Calibri"/>
          <w:sz w:val="22"/>
          <w:szCs w:val="22"/>
        </w:rPr>
        <w:t>komunikaci v</w:t>
      </w:r>
      <w:r w:rsidR="00A77F15" w:rsidRPr="008B49B5">
        <w:rPr>
          <w:rFonts w:ascii="Calibri" w:hAnsi="Calibri" w:cs="Calibri"/>
          <w:sz w:val="22"/>
          <w:szCs w:val="22"/>
        </w:rPr>
        <w:t xml:space="preserve">e věcech odborných nebo technických (jednání o předvedení </w:t>
      </w:r>
      <w:r w:rsidR="0076014B">
        <w:rPr>
          <w:rFonts w:ascii="Calibri" w:hAnsi="Calibri" w:cs="Calibri"/>
          <w:sz w:val="22"/>
          <w:szCs w:val="22"/>
        </w:rPr>
        <w:t>Zboží</w:t>
      </w:r>
      <w:r w:rsidR="00040E52" w:rsidRPr="008B49B5">
        <w:rPr>
          <w:rFonts w:ascii="Calibri" w:hAnsi="Calibri" w:cs="Calibri"/>
          <w:sz w:val="22"/>
          <w:szCs w:val="22"/>
        </w:rPr>
        <w:t xml:space="preserve">, oznámení potřeby záručního, mimozáručního a pozáručního servisu apod.) je přípustná elektronická komunikace prostřednictvím zástupců </w:t>
      </w:r>
      <w:r w:rsidR="001422BF">
        <w:rPr>
          <w:rFonts w:ascii="Calibri" w:hAnsi="Calibri" w:cs="Calibri"/>
          <w:sz w:val="22"/>
          <w:szCs w:val="22"/>
        </w:rPr>
        <w:t xml:space="preserve">Prodávajícího a Kupujícího </w:t>
      </w:r>
      <w:r w:rsidR="00040E52" w:rsidRPr="008B49B5">
        <w:rPr>
          <w:rFonts w:ascii="Calibri" w:hAnsi="Calibri" w:cs="Calibri"/>
          <w:sz w:val="22"/>
          <w:szCs w:val="22"/>
        </w:rPr>
        <w:t>na e</w:t>
      </w:r>
      <w:r w:rsidR="00040E52">
        <w:rPr>
          <w:rFonts w:ascii="Calibri" w:hAnsi="Calibri" w:cs="Calibri"/>
          <w:sz w:val="22"/>
          <w:szCs w:val="22"/>
        </w:rPr>
        <w:t>-</w:t>
      </w:r>
      <w:r w:rsidR="00040E52" w:rsidRPr="008B49B5">
        <w:rPr>
          <w:rFonts w:ascii="Calibri" w:hAnsi="Calibri" w:cs="Calibri"/>
          <w:sz w:val="22"/>
          <w:szCs w:val="22"/>
        </w:rPr>
        <w:t xml:space="preserve">mailové adresy uvedené v odst. </w:t>
      </w:r>
      <w:r w:rsidR="00677965">
        <w:rPr>
          <w:rFonts w:ascii="Calibri" w:hAnsi="Calibri" w:cs="Calibri"/>
          <w:sz w:val="22"/>
          <w:szCs w:val="22"/>
        </w:rPr>
        <w:fldChar w:fldCharType="begin"/>
      </w:r>
      <w:r w:rsidR="00040E52">
        <w:rPr>
          <w:rFonts w:ascii="Calibri" w:hAnsi="Calibri" w:cs="Calibri"/>
          <w:sz w:val="22"/>
          <w:szCs w:val="22"/>
        </w:rPr>
        <w:instrText xml:space="preserve"> REF _Ref380049948 \r \h </w:instrText>
      </w:r>
      <w:r w:rsidR="00677965">
        <w:rPr>
          <w:rFonts w:ascii="Calibri" w:hAnsi="Calibri" w:cs="Calibri"/>
          <w:sz w:val="22"/>
          <w:szCs w:val="22"/>
        </w:rPr>
      </w:r>
      <w:r w:rsidR="00677965">
        <w:rPr>
          <w:rFonts w:ascii="Calibri" w:hAnsi="Calibri" w:cs="Calibri"/>
          <w:sz w:val="22"/>
          <w:szCs w:val="22"/>
        </w:rPr>
        <w:fldChar w:fldCharType="separate"/>
      </w:r>
      <w:r w:rsidR="00EC5DB6">
        <w:rPr>
          <w:rFonts w:ascii="Calibri" w:hAnsi="Calibri" w:cs="Calibri"/>
          <w:sz w:val="22"/>
          <w:szCs w:val="22"/>
        </w:rPr>
        <w:t>9.1</w:t>
      </w:r>
      <w:r w:rsidR="00677965">
        <w:rPr>
          <w:rFonts w:ascii="Calibri" w:hAnsi="Calibri" w:cs="Calibri"/>
          <w:sz w:val="22"/>
          <w:szCs w:val="22"/>
        </w:rPr>
        <w:fldChar w:fldCharType="end"/>
      </w:r>
      <w:r w:rsidR="00040E52">
        <w:rPr>
          <w:rFonts w:ascii="Calibri" w:hAnsi="Calibri" w:cs="Calibri"/>
          <w:sz w:val="22"/>
          <w:szCs w:val="22"/>
        </w:rPr>
        <w:t xml:space="preserve"> a </w:t>
      </w:r>
      <w:r w:rsidR="00677965">
        <w:rPr>
          <w:rFonts w:ascii="Calibri" w:hAnsi="Calibri" w:cs="Calibri"/>
          <w:sz w:val="22"/>
          <w:szCs w:val="22"/>
        </w:rPr>
        <w:fldChar w:fldCharType="begin"/>
      </w:r>
      <w:r w:rsidR="00040E52">
        <w:rPr>
          <w:rFonts w:ascii="Calibri" w:hAnsi="Calibri" w:cs="Calibri"/>
          <w:sz w:val="22"/>
          <w:szCs w:val="22"/>
        </w:rPr>
        <w:instrText xml:space="preserve"> REF _Ref380049965 \r \h </w:instrText>
      </w:r>
      <w:r w:rsidR="00677965">
        <w:rPr>
          <w:rFonts w:ascii="Calibri" w:hAnsi="Calibri" w:cs="Calibri"/>
          <w:sz w:val="22"/>
          <w:szCs w:val="22"/>
        </w:rPr>
      </w:r>
      <w:r w:rsidR="00677965">
        <w:rPr>
          <w:rFonts w:ascii="Calibri" w:hAnsi="Calibri" w:cs="Calibri"/>
          <w:sz w:val="22"/>
          <w:szCs w:val="22"/>
        </w:rPr>
        <w:fldChar w:fldCharType="separate"/>
      </w:r>
      <w:r w:rsidR="00EC5DB6">
        <w:rPr>
          <w:rFonts w:ascii="Calibri" w:hAnsi="Calibri" w:cs="Calibri"/>
          <w:sz w:val="22"/>
          <w:szCs w:val="22"/>
        </w:rPr>
        <w:t>9.2</w:t>
      </w:r>
      <w:r w:rsidR="00677965">
        <w:rPr>
          <w:rFonts w:ascii="Calibri" w:hAnsi="Calibri" w:cs="Calibri"/>
          <w:sz w:val="22"/>
          <w:szCs w:val="22"/>
        </w:rPr>
        <w:fldChar w:fldCharType="end"/>
      </w:r>
      <w:r w:rsidR="00040E52" w:rsidRPr="008B49B5">
        <w:rPr>
          <w:rFonts w:ascii="Calibri" w:hAnsi="Calibri" w:cs="Calibri"/>
          <w:sz w:val="22"/>
          <w:szCs w:val="22"/>
        </w:rPr>
        <w:t>.</w:t>
      </w:r>
    </w:p>
    <w:p w14:paraId="64146122" w14:textId="2FB1A6A7" w:rsidR="00040E52" w:rsidRPr="00580140" w:rsidRDefault="001A3099" w:rsidP="00040E52">
      <w:pPr>
        <w:pStyle w:val="Odstavecseseznamem1"/>
        <w:numPr>
          <w:ilvl w:val="0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bookmarkStart w:id="12" w:name="_Ref359600646"/>
      <w:r w:rsidRPr="001A3099">
        <w:rPr>
          <w:rFonts w:ascii="Calibri" w:hAnsi="Calibri" w:cs="Calibri"/>
          <w:b/>
          <w:bCs/>
          <w:sz w:val="22"/>
          <w:szCs w:val="22"/>
          <w:u w:val="single"/>
        </w:rPr>
        <w:t xml:space="preserve">PŘEDČASNÉ UKONČENÍ </w:t>
      </w:r>
      <w:r w:rsidR="00231751">
        <w:rPr>
          <w:rFonts w:ascii="Calibri" w:hAnsi="Calibri" w:cs="Calibri"/>
          <w:b/>
          <w:bCs/>
          <w:sz w:val="22"/>
          <w:szCs w:val="22"/>
          <w:u w:val="single"/>
        </w:rPr>
        <w:t>SMLOUV</w:t>
      </w:r>
      <w:r w:rsidRPr="001A3099">
        <w:rPr>
          <w:rFonts w:ascii="Calibri" w:hAnsi="Calibri" w:cs="Calibri"/>
          <w:b/>
          <w:bCs/>
          <w:sz w:val="22"/>
          <w:szCs w:val="22"/>
          <w:u w:val="single"/>
        </w:rPr>
        <w:t>Y</w:t>
      </w:r>
      <w:bookmarkEnd w:id="12"/>
    </w:p>
    <w:p w14:paraId="7CDF521B" w14:textId="6CCCFDE2" w:rsidR="00A77F15" w:rsidRPr="00580140" w:rsidRDefault="00A77F15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8B49B5">
        <w:rPr>
          <w:rFonts w:ascii="Calibri" w:hAnsi="Calibri" w:cs="Calibri"/>
          <w:sz w:val="22"/>
          <w:szCs w:val="22"/>
        </w:rPr>
        <w:t xml:space="preserve">Tuto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8B49B5">
        <w:rPr>
          <w:rFonts w:ascii="Calibri" w:hAnsi="Calibri" w:cs="Calibri"/>
          <w:sz w:val="22"/>
          <w:szCs w:val="22"/>
        </w:rPr>
        <w:t xml:space="preserve">u lze </w:t>
      </w:r>
      <w:r>
        <w:rPr>
          <w:rFonts w:ascii="Calibri" w:hAnsi="Calibri" w:cs="Calibri"/>
          <w:sz w:val="22"/>
          <w:szCs w:val="22"/>
        </w:rPr>
        <w:t xml:space="preserve">předčasně </w:t>
      </w:r>
      <w:r w:rsidRPr="008B49B5">
        <w:rPr>
          <w:rFonts w:ascii="Calibri" w:hAnsi="Calibri" w:cs="Calibri"/>
          <w:sz w:val="22"/>
          <w:szCs w:val="22"/>
        </w:rPr>
        <w:t xml:space="preserve">ukončit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8B49B5">
        <w:rPr>
          <w:rFonts w:ascii="Calibri" w:hAnsi="Calibri" w:cs="Calibri"/>
          <w:sz w:val="22"/>
          <w:szCs w:val="22"/>
        </w:rPr>
        <w:t xml:space="preserve">ou Smluvních stran nebo odstoupením od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8B49B5">
        <w:rPr>
          <w:rFonts w:ascii="Calibri" w:hAnsi="Calibri" w:cs="Calibri"/>
          <w:sz w:val="22"/>
          <w:szCs w:val="22"/>
        </w:rPr>
        <w:t xml:space="preserve">y z důvodů stanovených v zákoně nebo ve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8B49B5">
        <w:rPr>
          <w:rFonts w:ascii="Calibri" w:hAnsi="Calibri" w:cs="Calibri"/>
          <w:sz w:val="22"/>
          <w:szCs w:val="22"/>
        </w:rPr>
        <w:t>ě.</w:t>
      </w:r>
    </w:p>
    <w:p w14:paraId="1E5DC036" w14:textId="7589FBC5" w:rsidR="00A77F15" w:rsidRPr="00580140" w:rsidRDefault="00A77F15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</w:rPr>
        <w:t>Kupující</w:t>
      </w:r>
      <w:r w:rsidRPr="008B49B5">
        <w:rPr>
          <w:rFonts w:ascii="Calibri" w:hAnsi="Calibri" w:cs="Calibri"/>
          <w:sz w:val="22"/>
          <w:szCs w:val="22"/>
        </w:rPr>
        <w:t xml:space="preserve"> je oprávněn od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8B49B5">
        <w:rPr>
          <w:rFonts w:ascii="Calibri" w:hAnsi="Calibri" w:cs="Calibri"/>
          <w:sz w:val="22"/>
          <w:szCs w:val="22"/>
        </w:rPr>
        <w:t>y odstoupit bez jakýchkoliv sankcí na jeho straně, nastane-li některá z níže uvedených skutečností:</w:t>
      </w:r>
    </w:p>
    <w:p w14:paraId="0DA38866" w14:textId="3C7F3300" w:rsidR="00A77F15" w:rsidRPr="00A631B4" w:rsidRDefault="00A77F15" w:rsidP="00A77F15">
      <w:pPr>
        <w:pStyle w:val="Odstavecseseznamem1"/>
        <w:numPr>
          <w:ilvl w:val="2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bookmarkStart w:id="13" w:name="_Ref412114688"/>
      <w:r>
        <w:rPr>
          <w:rFonts w:ascii="Calibri" w:hAnsi="Calibri" w:cs="Calibri"/>
          <w:sz w:val="22"/>
          <w:szCs w:val="22"/>
        </w:rPr>
        <w:t>Prodávající nesplní lhůtu plnění</w:t>
      </w:r>
      <w:r w:rsidRPr="006272F0">
        <w:rPr>
          <w:rFonts w:ascii="Calibri" w:hAnsi="Calibri" w:cs="Calibri"/>
          <w:sz w:val="22"/>
          <w:szCs w:val="22"/>
        </w:rPr>
        <w:t xml:space="preserve"> dle odst. </w:t>
      </w:r>
      <w:r w:rsidR="00040824">
        <w:rPr>
          <w:rFonts w:ascii="Calibri" w:hAnsi="Calibri" w:cs="Calibri"/>
          <w:sz w:val="22"/>
          <w:szCs w:val="22"/>
        </w:rPr>
        <w:fldChar w:fldCharType="begin"/>
      </w:r>
      <w:r w:rsidR="00040824">
        <w:rPr>
          <w:rFonts w:ascii="Calibri" w:hAnsi="Calibri" w:cs="Calibri"/>
          <w:sz w:val="22"/>
          <w:szCs w:val="22"/>
        </w:rPr>
        <w:instrText xml:space="preserve"> REF _Ref79480416 \r \h </w:instrText>
      </w:r>
      <w:r w:rsidR="00040824">
        <w:rPr>
          <w:rFonts w:ascii="Calibri" w:hAnsi="Calibri" w:cs="Calibri"/>
          <w:sz w:val="22"/>
          <w:szCs w:val="22"/>
        </w:rPr>
      </w:r>
      <w:r w:rsidR="00040824">
        <w:rPr>
          <w:rFonts w:ascii="Calibri" w:hAnsi="Calibri" w:cs="Calibri"/>
          <w:sz w:val="22"/>
          <w:szCs w:val="22"/>
        </w:rPr>
        <w:fldChar w:fldCharType="separate"/>
      </w:r>
      <w:r w:rsidR="00040824">
        <w:rPr>
          <w:rFonts w:ascii="Calibri" w:hAnsi="Calibri" w:cs="Calibri"/>
          <w:sz w:val="22"/>
          <w:szCs w:val="22"/>
        </w:rPr>
        <w:t>4.1</w:t>
      </w:r>
      <w:r w:rsidR="00040824">
        <w:rPr>
          <w:rFonts w:ascii="Calibri" w:hAnsi="Calibri" w:cs="Calibri"/>
          <w:sz w:val="22"/>
          <w:szCs w:val="22"/>
        </w:rPr>
        <w:fldChar w:fldCharType="end"/>
      </w:r>
      <w:r w:rsidR="00040824">
        <w:rPr>
          <w:rFonts w:ascii="Calibri" w:hAnsi="Calibri" w:cs="Calibri"/>
          <w:sz w:val="22"/>
          <w:szCs w:val="22"/>
        </w:rPr>
        <w:t xml:space="preserve">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6272F0">
        <w:rPr>
          <w:rFonts w:ascii="Calibri" w:hAnsi="Calibri" w:cs="Calibri"/>
          <w:sz w:val="22"/>
          <w:szCs w:val="22"/>
        </w:rPr>
        <w:t>y,</w:t>
      </w:r>
      <w:bookmarkEnd w:id="13"/>
    </w:p>
    <w:p w14:paraId="55B46E0C" w14:textId="59229B41" w:rsidR="00A77F15" w:rsidRPr="006272F0" w:rsidRDefault="00A77F15" w:rsidP="00A77F15">
      <w:pPr>
        <w:pStyle w:val="Odstavecseseznamem1"/>
        <w:numPr>
          <w:ilvl w:val="2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bookmarkStart w:id="14" w:name="_Ref380048761"/>
      <w:r w:rsidRPr="006272F0">
        <w:rPr>
          <w:rFonts w:ascii="Calibri" w:hAnsi="Calibri" w:cs="Calibri"/>
          <w:sz w:val="22"/>
          <w:szCs w:val="22"/>
        </w:rPr>
        <w:t>při předá</w:t>
      </w:r>
      <w:r>
        <w:rPr>
          <w:rFonts w:ascii="Calibri" w:hAnsi="Calibri" w:cs="Calibri"/>
          <w:sz w:val="22"/>
          <w:szCs w:val="22"/>
        </w:rPr>
        <w:t>n</w:t>
      </w:r>
      <w:r w:rsidRPr="006272F0">
        <w:rPr>
          <w:rFonts w:ascii="Calibri" w:hAnsi="Calibri" w:cs="Calibri"/>
          <w:sz w:val="22"/>
          <w:szCs w:val="22"/>
        </w:rPr>
        <w:t xml:space="preserve">í </w:t>
      </w:r>
      <w:r w:rsidR="0076014B">
        <w:rPr>
          <w:rFonts w:ascii="Calibri" w:hAnsi="Calibri" w:cs="Calibri"/>
          <w:sz w:val="22"/>
          <w:szCs w:val="22"/>
        </w:rPr>
        <w:t>Zboží</w:t>
      </w:r>
      <w:r w:rsidRPr="006272F0">
        <w:rPr>
          <w:rFonts w:ascii="Calibri" w:hAnsi="Calibri" w:cs="Calibri"/>
          <w:sz w:val="22"/>
          <w:szCs w:val="22"/>
        </w:rPr>
        <w:t xml:space="preserve"> nebudou splněny </w:t>
      </w:r>
      <w:r w:rsidR="00507858" w:rsidRPr="006272F0">
        <w:rPr>
          <w:rFonts w:ascii="Calibri" w:hAnsi="Calibri" w:cs="Calibri"/>
          <w:sz w:val="22"/>
          <w:szCs w:val="22"/>
        </w:rPr>
        <w:t xml:space="preserve">požadované </w:t>
      </w:r>
      <w:r w:rsidRPr="006272F0">
        <w:rPr>
          <w:rFonts w:ascii="Calibri" w:hAnsi="Calibri" w:cs="Calibri"/>
          <w:sz w:val="22"/>
          <w:szCs w:val="22"/>
        </w:rPr>
        <w:t>technické parametry či podmínky dle technické specifikace podle Příloh č. 1 a 2 a dle platných technických norem,</w:t>
      </w:r>
      <w:bookmarkEnd w:id="14"/>
      <w:r>
        <w:rPr>
          <w:rFonts w:ascii="Calibri" w:hAnsi="Calibri" w:cs="Calibri"/>
          <w:sz w:val="22"/>
          <w:szCs w:val="22"/>
        </w:rPr>
        <w:t xml:space="preserve"> </w:t>
      </w:r>
    </w:p>
    <w:p w14:paraId="05EE96A8" w14:textId="0A196754" w:rsidR="00A77F15" w:rsidRPr="006272F0" w:rsidRDefault="00A77F15" w:rsidP="00A77F15">
      <w:pPr>
        <w:pStyle w:val="Odstavecseseznamem1"/>
        <w:numPr>
          <w:ilvl w:val="2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6272F0">
        <w:rPr>
          <w:rFonts w:ascii="Calibri" w:hAnsi="Calibri" w:cs="Calibri"/>
          <w:sz w:val="22"/>
          <w:szCs w:val="22"/>
        </w:rPr>
        <w:t xml:space="preserve">vyjdou najevo skutečnosti svědčící o tom, že Prodávající nebude schopen </w:t>
      </w:r>
      <w:r w:rsidR="0076014B">
        <w:rPr>
          <w:rFonts w:ascii="Calibri" w:hAnsi="Calibri" w:cs="Calibri"/>
          <w:sz w:val="22"/>
          <w:szCs w:val="22"/>
        </w:rPr>
        <w:t>Zboží</w:t>
      </w:r>
      <w:r w:rsidRPr="006272F0">
        <w:rPr>
          <w:rFonts w:ascii="Calibri" w:hAnsi="Calibri" w:cs="Calibri"/>
          <w:sz w:val="22"/>
          <w:szCs w:val="22"/>
        </w:rPr>
        <w:t xml:space="preserve"> dodat,</w:t>
      </w:r>
    </w:p>
    <w:p w14:paraId="1C4E0767" w14:textId="6D01D1B7" w:rsidR="00835F41" w:rsidRPr="00A226B4" w:rsidRDefault="00A77F15" w:rsidP="00A77F15">
      <w:pPr>
        <w:pStyle w:val="Odstavecseseznamem1"/>
        <w:numPr>
          <w:ilvl w:val="2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6272F0">
        <w:rPr>
          <w:rFonts w:ascii="Calibri" w:hAnsi="Calibri" w:cs="Calibri"/>
          <w:sz w:val="22"/>
          <w:szCs w:val="22"/>
        </w:rPr>
        <w:t xml:space="preserve">Prodávající </w:t>
      </w:r>
      <w:r w:rsidR="00835F41" w:rsidRPr="00835F41">
        <w:rPr>
          <w:rFonts w:ascii="Calibri" w:hAnsi="Calibri" w:cs="Calibri"/>
          <w:sz w:val="22"/>
          <w:szCs w:val="22"/>
        </w:rPr>
        <w:t>byl v rámci řízení zahájeného orgánem veřejné moci pravomocně uznán vinným ze spáchání přestupku či jiného závažného protiprávního jednání v oblasti pracovněprávních</w:t>
      </w:r>
      <w:r w:rsidR="00835F41">
        <w:rPr>
          <w:rFonts w:ascii="Calibri" w:hAnsi="Calibri" w:cs="Calibri"/>
          <w:sz w:val="22"/>
          <w:szCs w:val="22"/>
        </w:rPr>
        <w:t xml:space="preserve"> předpi</w:t>
      </w:r>
      <w:r w:rsidR="00D941D3">
        <w:rPr>
          <w:rFonts w:ascii="Calibri" w:hAnsi="Calibri" w:cs="Calibri"/>
          <w:sz w:val="22"/>
          <w:szCs w:val="22"/>
        </w:rPr>
        <w:t>s</w:t>
      </w:r>
      <w:r w:rsidR="00835F41">
        <w:rPr>
          <w:rFonts w:ascii="Calibri" w:hAnsi="Calibri" w:cs="Calibri"/>
          <w:sz w:val="22"/>
          <w:szCs w:val="22"/>
        </w:rPr>
        <w:t>ů</w:t>
      </w:r>
      <w:r w:rsidR="00835F41" w:rsidRPr="00835F41">
        <w:rPr>
          <w:rFonts w:ascii="Calibri" w:hAnsi="Calibri" w:cs="Calibri"/>
          <w:sz w:val="22"/>
          <w:szCs w:val="22"/>
        </w:rPr>
        <w:t xml:space="preserve"> </w:t>
      </w:r>
      <w:r w:rsidR="00D941D3">
        <w:rPr>
          <w:rFonts w:ascii="Calibri" w:hAnsi="Calibri" w:cs="Calibri"/>
          <w:sz w:val="22"/>
          <w:szCs w:val="22"/>
        </w:rPr>
        <w:t>a</w:t>
      </w:r>
      <w:r w:rsidR="00835F41" w:rsidRPr="00835F41">
        <w:rPr>
          <w:rFonts w:ascii="Calibri" w:hAnsi="Calibri" w:cs="Calibri"/>
          <w:sz w:val="22"/>
          <w:szCs w:val="22"/>
        </w:rPr>
        <w:t xml:space="preserve"> předpisů týkajících se oblasti zaměstnanosti a bezpečnosti a ochrany zdraví při práci</w:t>
      </w:r>
      <w:r w:rsidR="00835F41">
        <w:rPr>
          <w:rFonts w:ascii="Calibri" w:hAnsi="Calibri" w:cs="Calibri"/>
          <w:sz w:val="22"/>
          <w:szCs w:val="22"/>
        </w:rPr>
        <w:t>,</w:t>
      </w:r>
    </w:p>
    <w:p w14:paraId="2D166BC5" w14:textId="31F98AC0" w:rsidR="00A77F15" w:rsidRPr="006272F0" w:rsidRDefault="00835F41" w:rsidP="00A77F15">
      <w:pPr>
        <w:pStyle w:val="Odstavecseseznamem1"/>
        <w:numPr>
          <w:ilvl w:val="2"/>
          <w:numId w:val="29"/>
        </w:numPr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6272F0">
        <w:rPr>
          <w:rFonts w:ascii="Calibri" w:hAnsi="Calibri" w:cs="Calibri"/>
          <w:sz w:val="22"/>
          <w:szCs w:val="22"/>
        </w:rPr>
        <w:t xml:space="preserve">Prodávající </w:t>
      </w:r>
      <w:r w:rsidRPr="00835F41">
        <w:rPr>
          <w:rFonts w:ascii="Calibri" w:hAnsi="Calibri" w:cs="Calibri"/>
          <w:sz w:val="22"/>
          <w:szCs w:val="22"/>
        </w:rPr>
        <w:t>byl v rámci řízení zahájeného orgánem veřejné moci pravomocně uznán vinným ze spáchání přestupku či jiného závažného protiprávního jednání v oblasti práva životního prostředí</w:t>
      </w:r>
      <w:r w:rsidR="00A77F15" w:rsidRPr="006272F0">
        <w:rPr>
          <w:rFonts w:ascii="Calibri" w:hAnsi="Calibri" w:cs="Calibri"/>
          <w:sz w:val="22"/>
          <w:szCs w:val="22"/>
        </w:rPr>
        <w:t>.</w:t>
      </w:r>
    </w:p>
    <w:p w14:paraId="50313C02" w14:textId="538E600B" w:rsidR="00A77F15" w:rsidRPr="00B5780C" w:rsidRDefault="00A77F15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</w:rPr>
        <w:lastRenderedPageBreak/>
        <w:t>Prodávající</w:t>
      </w:r>
      <w:r w:rsidRPr="008B49B5">
        <w:rPr>
          <w:rFonts w:ascii="Calibri" w:hAnsi="Calibri" w:cs="Calibri"/>
          <w:sz w:val="22"/>
          <w:szCs w:val="22"/>
        </w:rPr>
        <w:t xml:space="preserve"> je oprávněn od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8B49B5">
        <w:rPr>
          <w:rFonts w:ascii="Calibri" w:hAnsi="Calibri" w:cs="Calibri"/>
          <w:sz w:val="22"/>
          <w:szCs w:val="22"/>
        </w:rPr>
        <w:t xml:space="preserve">y odstoupit v případě, že </w:t>
      </w:r>
      <w:r>
        <w:rPr>
          <w:rFonts w:ascii="Calibri" w:hAnsi="Calibri" w:cs="Calibri"/>
          <w:sz w:val="22"/>
          <w:szCs w:val="22"/>
        </w:rPr>
        <w:t>Kupující</w:t>
      </w:r>
      <w:r w:rsidRPr="008B49B5">
        <w:rPr>
          <w:rFonts w:ascii="Calibri" w:hAnsi="Calibri" w:cs="Calibri"/>
          <w:sz w:val="22"/>
          <w:szCs w:val="22"/>
        </w:rPr>
        <w:t xml:space="preserve"> je v prodlení se zaplacením </w:t>
      </w:r>
      <w:r w:rsidRPr="00B5780C">
        <w:rPr>
          <w:rFonts w:asciiTheme="minorHAnsi" w:hAnsiTheme="minorHAnsi" w:cstheme="minorHAnsi"/>
          <w:sz w:val="22"/>
          <w:szCs w:val="22"/>
        </w:rPr>
        <w:t xml:space="preserve">faktury delším než 2 měsíce s výjimkou případů, kdy Kupující nezaplatil fakturu z důvodu vad dodaného </w:t>
      </w:r>
      <w:r w:rsidR="0076014B">
        <w:rPr>
          <w:rFonts w:asciiTheme="minorHAnsi" w:hAnsiTheme="minorHAnsi" w:cstheme="minorHAnsi"/>
          <w:sz w:val="22"/>
          <w:szCs w:val="22"/>
        </w:rPr>
        <w:t>Zboží</w:t>
      </w:r>
      <w:r w:rsidRPr="00B5780C">
        <w:rPr>
          <w:rFonts w:asciiTheme="minorHAnsi" w:hAnsiTheme="minorHAnsi" w:cstheme="minorHAnsi"/>
          <w:sz w:val="22"/>
          <w:szCs w:val="22"/>
        </w:rPr>
        <w:t xml:space="preserve"> nebo porušení </w:t>
      </w:r>
      <w:r w:rsidR="00231751">
        <w:rPr>
          <w:rFonts w:asciiTheme="minorHAnsi" w:hAnsiTheme="minorHAnsi" w:cstheme="minorHAnsi"/>
          <w:sz w:val="22"/>
          <w:szCs w:val="22"/>
        </w:rPr>
        <w:t>Smlouv</w:t>
      </w:r>
      <w:r w:rsidRPr="00B5780C">
        <w:rPr>
          <w:rFonts w:asciiTheme="minorHAnsi" w:hAnsiTheme="minorHAnsi" w:cstheme="minorHAnsi"/>
          <w:sz w:val="22"/>
          <w:szCs w:val="22"/>
        </w:rPr>
        <w:t>y Prodávajícím.</w:t>
      </w:r>
    </w:p>
    <w:p w14:paraId="2C600555" w14:textId="3C65704E" w:rsidR="00B5780C" w:rsidRPr="00B5780C" w:rsidRDefault="00B5780C" w:rsidP="00B5780C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B5780C">
        <w:rPr>
          <w:rFonts w:asciiTheme="minorHAnsi" w:hAnsiTheme="minorHAnsi" w:cstheme="minorHAnsi"/>
          <w:sz w:val="22"/>
          <w:szCs w:val="22"/>
        </w:rPr>
        <w:t xml:space="preserve">Účinky odstoupení od </w:t>
      </w:r>
      <w:r w:rsidR="00231751">
        <w:rPr>
          <w:rFonts w:asciiTheme="minorHAnsi" w:hAnsiTheme="minorHAnsi" w:cstheme="minorHAnsi"/>
          <w:sz w:val="22"/>
          <w:szCs w:val="22"/>
        </w:rPr>
        <w:t>Smlouv</w:t>
      </w:r>
      <w:r w:rsidRPr="00B5780C">
        <w:rPr>
          <w:rFonts w:asciiTheme="minorHAnsi" w:hAnsiTheme="minorHAnsi" w:cstheme="minorHAnsi"/>
          <w:sz w:val="22"/>
          <w:szCs w:val="22"/>
        </w:rPr>
        <w:t xml:space="preserve">y nastávají dnem doručení písemného oznámení jedné Smluvní strany o odstoupení od </w:t>
      </w:r>
      <w:r w:rsidR="00231751">
        <w:rPr>
          <w:rFonts w:asciiTheme="minorHAnsi" w:hAnsiTheme="minorHAnsi" w:cstheme="minorHAnsi"/>
          <w:sz w:val="22"/>
          <w:szCs w:val="22"/>
        </w:rPr>
        <w:t>Smlouv</w:t>
      </w:r>
      <w:r w:rsidRPr="00B5780C">
        <w:rPr>
          <w:rFonts w:asciiTheme="minorHAnsi" w:hAnsiTheme="minorHAnsi" w:cstheme="minorHAnsi"/>
          <w:sz w:val="22"/>
          <w:szCs w:val="22"/>
        </w:rPr>
        <w:t xml:space="preserve">y druhé Smluvní straně. Strana, které bylo před odstoupením od </w:t>
      </w:r>
      <w:r w:rsidR="00231751">
        <w:rPr>
          <w:rFonts w:asciiTheme="minorHAnsi" w:hAnsiTheme="minorHAnsi" w:cstheme="minorHAnsi"/>
          <w:sz w:val="22"/>
          <w:szCs w:val="22"/>
        </w:rPr>
        <w:t>Smlouv</w:t>
      </w:r>
      <w:r w:rsidRPr="00B5780C">
        <w:rPr>
          <w:rFonts w:asciiTheme="minorHAnsi" w:hAnsiTheme="minorHAnsi" w:cstheme="minorHAnsi"/>
          <w:sz w:val="22"/>
          <w:szCs w:val="22"/>
        </w:rPr>
        <w:t>y poskytnuto plnění druhou stranou, toto plnění vrátí do 30 dnů ode dne odeslání vyrozumění o odstoupení odstupující stranou, neurčí-li odstupující strana lhůtu pozdější.</w:t>
      </w:r>
    </w:p>
    <w:p w14:paraId="7AB952CF" w14:textId="4C030EF3" w:rsidR="00B5780C" w:rsidRPr="00B5780C" w:rsidRDefault="00B5780C" w:rsidP="00B5780C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Theme="minorHAnsi" w:hAnsiTheme="minorHAnsi" w:cstheme="minorHAnsi"/>
          <w:sz w:val="22"/>
          <w:szCs w:val="22"/>
        </w:rPr>
      </w:pPr>
      <w:r w:rsidRPr="00B5780C">
        <w:rPr>
          <w:rFonts w:asciiTheme="minorHAnsi" w:hAnsiTheme="minorHAnsi" w:cstheme="minorHAnsi"/>
          <w:sz w:val="22"/>
          <w:szCs w:val="22"/>
        </w:rPr>
        <w:t xml:space="preserve">V případě předčasného ukončení </w:t>
      </w:r>
      <w:r w:rsidR="00231751">
        <w:rPr>
          <w:rFonts w:asciiTheme="minorHAnsi" w:hAnsiTheme="minorHAnsi" w:cstheme="minorHAnsi"/>
          <w:sz w:val="22"/>
          <w:szCs w:val="22"/>
        </w:rPr>
        <w:t>Smlouv</w:t>
      </w:r>
      <w:r w:rsidRPr="00B5780C">
        <w:rPr>
          <w:rFonts w:asciiTheme="minorHAnsi" w:hAnsiTheme="minorHAnsi" w:cstheme="minorHAnsi"/>
          <w:sz w:val="22"/>
          <w:szCs w:val="22"/>
        </w:rPr>
        <w:t xml:space="preserve">y je Prodávající povinen zajistit odvoz </w:t>
      </w:r>
      <w:r w:rsidR="0076014B">
        <w:rPr>
          <w:rFonts w:asciiTheme="minorHAnsi" w:hAnsiTheme="minorHAnsi" w:cstheme="minorHAnsi"/>
          <w:sz w:val="22"/>
          <w:szCs w:val="22"/>
        </w:rPr>
        <w:t>Zboží</w:t>
      </w:r>
      <w:r w:rsidRPr="00B5780C">
        <w:rPr>
          <w:rFonts w:asciiTheme="minorHAnsi" w:hAnsiTheme="minorHAnsi" w:cstheme="minorHAnsi"/>
          <w:sz w:val="22"/>
          <w:szCs w:val="22"/>
        </w:rPr>
        <w:t xml:space="preserve"> z místa plnění ve lhůtě 30 dnů od data, kdy odstoupení od </w:t>
      </w:r>
      <w:r w:rsidR="00231751">
        <w:rPr>
          <w:rFonts w:asciiTheme="minorHAnsi" w:hAnsiTheme="minorHAnsi" w:cstheme="minorHAnsi"/>
          <w:sz w:val="22"/>
          <w:szCs w:val="22"/>
        </w:rPr>
        <w:t>Smlouv</w:t>
      </w:r>
      <w:r w:rsidRPr="00B5780C">
        <w:rPr>
          <w:rFonts w:asciiTheme="minorHAnsi" w:hAnsiTheme="minorHAnsi" w:cstheme="minorHAnsi"/>
          <w:sz w:val="22"/>
          <w:szCs w:val="22"/>
        </w:rPr>
        <w:t xml:space="preserve">y nabylo účinnosti. Kupující poskytne Prodávajícímu potřebnou součinnost obdobnou součinnosti při </w:t>
      </w:r>
      <w:r w:rsidR="002124BE">
        <w:rPr>
          <w:rFonts w:asciiTheme="minorHAnsi" w:hAnsiTheme="minorHAnsi" w:cstheme="minorHAnsi"/>
          <w:sz w:val="22"/>
          <w:szCs w:val="22"/>
        </w:rPr>
        <w:t>montáži</w:t>
      </w:r>
      <w:r w:rsidRPr="00B5780C">
        <w:rPr>
          <w:rFonts w:asciiTheme="minorHAnsi" w:hAnsiTheme="minorHAnsi" w:cstheme="minorHAnsi"/>
          <w:sz w:val="22"/>
          <w:szCs w:val="22"/>
        </w:rPr>
        <w:t xml:space="preserve"> </w:t>
      </w:r>
      <w:r w:rsidR="0076014B">
        <w:rPr>
          <w:rFonts w:asciiTheme="minorHAnsi" w:hAnsiTheme="minorHAnsi" w:cstheme="minorHAnsi"/>
          <w:sz w:val="22"/>
          <w:szCs w:val="22"/>
        </w:rPr>
        <w:t>Zboží</w:t>
      </w:r>
      <w:r w:rsidRPr="00B5780C">
        <w:rPr>
          <w:rFonts w:asciiTheme="minorHAnsi" w:hAnsiTheme="minorHAnsi" w:cstheme="minorHAnsi"/>
          <w:sz w:val="22"/>
          <w:szCs w:val="22"/>
        </w:rPr>
        <w:t xml:space="preserve">. Náklady na odvoz hradí ta Smluvní strana, která porušením </w:t>
      </w:r>
      <w:r w:rsidR="00231751">
        <w:rPr>
          <w:rFonts w:asciiTheme="minorHAnsi" w:hAnsiTheme="minorHAnsi" w:cstheme="minorHAnsi"/>
          <w:sz w:val="22"/>
          <w:szCs w:val="22"/>
        </w:rPr>
        <w:t>Smlouv</w:t>
      </w:r>
      <w:r w:rsidRPr="00B5780C">
        <w:rPr>
          <w:rFonts w:asciiTheme="minorHAnsi" w:hAnsiTheme="minorHAnsi" w:cstheme="minorHAnsi"/>
          <w:sz w:val="22"/>
          <w:szCs w:val="22"/>
        </w:rPr>
        <w:t>y její předčasné ukončení způsobila.</w:t>
      </w:r>
    </w:p>
    <w:p w14:paraId="765C1807" w14:textId="77777777" w:rsidR="00040E52" w:rsidRPr="00580140" w:rsidRDefault="00A77F15" w:rsidP="00040E52">
      <w:pPr>
        <w:pStyle w:val="Odstavecseseznamem1"/>
        <w:numPr>
          <w:ilvl w:val="0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8B49B5">
        <w:rPr>
          <w:rFonts w:ascii="Calibri" w:hAnsi="Calibri" w:cs="Calibri"/>
          <w:b/>
          <w:bCs/>
          <w:sz w:val="22"/>
          <w:szCs w:val="22"/>
          <w:u w:val="single"/>
        </w:rPr>
        <w:t>POJIŠTĚNÍ</w:t>
      </w:r>
      <w:r>
        <w:rPr>
          <w:rFonts w:ascii="Calibri" w:hAnsi="Calibri" w:cs="Calibri"/>
          <w:b/>
          <w:bCs/>
          <w:sz w:val="22"/>
          <w:szCs w:val="22"/>
          <w:u w:val="single"/>
        </w:rPr>
        <w:t>, ODPOVĚDNOST ZA ŠKODU</w:t>
      </w:r>
    </w:p>
    <w:p w14:paraId="4612AD25" w14:textId="0A793FCB" w:rsidR="00A77F15" w:rsidRPr="00292ED6" w:rsidRDefault="00A77F15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bookmarkStart w:id="15" w:name="_Ref382208733"/>
      <w:r w:rsidRPr="006272F0">
        <w:rPr>
          <w:rFonts w:ascii="Calibri" w:hAnsi="Calibri" w:cs="Calibri"/>
          <w:sz w:val="22"/>
          <w:szCs w:val="22"/>
        </w:rPr>
        <w:t xml:space="preserve">Prodávající se zavazuje pojistit </w:t>
      </w:r>
      <w:r w:rsidR="0076014B">
        <w:rPr>
          <w:rFonts w:ascii="Calibri" w:hAnsi="Calibri" w:cs="Calibri"/>
          <w:sz w:val="22"/>
          <w:szCs w:val="22"/>
        </w:rPr>
        <w:t>Zboží</w:t>
      </w:r>
      <w:r w:rsidRPr="006272F0">
        <w:rPr>
          <w:rFonts w:ascii="Calibri" w:hAnsi="Calibri" w:cs="Calibri"/>
          <w:sz w:val="22"/>
          <w:szCs w:val="22"/>
        </w:rPr>
        <w:t xml:space="preserve"> proti veškerým rizikům, a to ve výši ceny </w:t>
      </w:r>
      <w:r w:rsidR="0076014B">
        <w:rPr>
          <w:rFonts w:ascii="Calibri" w:hAnsi="Calibri" w:cs="Calibri"/>
          <w:sz w:val="22"/>
          <w:szCs w:val="22"/>
        </w:rPr>
        <w:t>Zboží</w:t>
      </w:r>
      <w:r w:rsidRPr="006272F0">
        <w:rPr>
          <w:rFonts w:ascii="Calibri" w:hAnsi="Calibri" w:cs="Calibri"/>
          <w:sz w:val="22"/>
          <w:szCs w:val="22"/>
        </w:rPr>
        <w:t xml:space="preserve"> a po dobu vymezenou zahájením přepravy až do </w:t>
      </w:r>
      <w:r>
        <w:rPr>
          <w:rFonts w:ascii="Calibri" w:hAnsi="Calibri" w:cs="Calibri"/>
          <w:sz w:val="22"/>
          <w:szCs w:val="22"/>
        </w:rPr>
        <w:t>předání (odevzdání)</w:t>
      </w:r>
      <w:r w:rsidRPr="006272F0">
        <w:rPr>
          <w:rFonts w:ascii="Calibri" w:hAnsi="Calibri" w:cs="Calibri"/>
          <w:sz w:val="22"/>
          <w:szCs w:val="22"/>
        </w:rPr>
        <w:t xml:space="preserve"> Kupujícímu. V případě porušení této povinnosti odpovídá Prodávající za vzniklou škodu.</w:t>
      </w:r>
    </w:p>
    <w:p w14:paraId="55892DCC" w14:textId="2D38692B" w:rsidR="00A77F15" w:rsidRPr="00B05C17" w:rsidRDefault="00A77F15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Prodávající odpovídá za škodu, kterou sám způsobí, rovněž odpovídá Kupujícímu za škodu, kterou způsobí třetí osoby, které zavázal provést plnění nebo jeho část dle této </w:t>
      </w:r>
      <w:r w:rsidR="00231751">
        <w:rPr>
          <w:rFonts w:ascii="Calibri" w:hAnsi="Calibri" w:cs="Calibri"/>
          <w:sz w:val="22"/>
          <w:szCs w:val="22"/>
        </w:rPr>
        <w:t>Smlouv</w:t>
      </w:r>
      <w:r>
        <w:rPr>
          <w:rFonts w:ascii="Calibri" w:hAnsi="Calibri" w:cs="Calibri"/>
          <w:sz w:val="22"/>
          <w:szCs w:val="22"/>
        </w:rPr>
        <w:t>y.</w:t>
      </w:r>
    </w:p>
    <w:bookmarkEnd w:id="15"/>
    <w:p w14:paraId="0AAEBE49" w14:textId="77777777" w:rsidR="00040E52" w:rsidRPr="00580140" w:rsidRDefault="00A77F15" w:rsidP="00040E52">
      <w:pPr>
        <w:pStyle w:val="Odstavecseseznamem1"/>
        <w:numPr>
          <w:ilvl w:val="0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8B49B5">
        <w:rPr>
          <w:rFonts w:ascii="Calibri" w:hAnsi="Calibri" w:cs="Calibri"/>
          <w:b/>
          <w:bCs/>
          <w:sz w:val="22"/>
          <w:szCs w:val="22"/>
          <w:u w:val="single"/>
        </w:rPr>
        <w:t>ZÁRUKA, MIMOZÁRUČNÍ SERVIS</w:t>
      </w:r>
    </w:p>
    <w:p w14:paraId="27FE110E" w14:textId="1C23698C" w:rsidR="00B5780C" w:rsidRPr="008F4288" w:rsidRDefault="00040E52" w:rsidP="00040E52">
      <w:pPr>
        <w:pStyle w:val="Odstavecseseznamem1"/>
        <w:numPr>
          <w:ilvl w:val="1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bookmarkStart w:id="16" w:name="_Ref75255426"/>
      <w:bookmarkStart w:id="17" w:name="_Ref380048977"/>
      <w:bookmarkStart w:id="18" w:name="_Ref382905171"/>
      <w:r w:rsidRPr="008F4288">
        <w:rPr>
          <w:rFonts w:ascii="Calibri" w:hAnsi="Calibri" w:cs="Calibri"/>
          <w:sz w:val="22"/>
          <w:szCs w:val="22"/>
        </w:rPr>
        <w:t xml:space="preserve">Prodávající poskytuje Kupujícímu </w:t>
      </w:r>
      <w:r w:rsidR="002508ED" w:rsidRPr="008F4288">
        <w:rPr>
          <w:rFonts w:ascii="Calibri" w:hAnsi="Calibri" w:cs="Calibri"/>
          <w:sz w:val="22"/>
          <w:szCs w:val="22"/>
        </w:rPr>
        <w:t xml:space="preserve">celkovou </w:t>
      </w:r>
      <w:r w:rsidRPr="008F4288">
        <w:rPr>
          <w:rFonts w:ascii="Calibri" w:hAnsi="Calibri" w:cs="Calibri"/>
          <w:sz w:val="22"/>
          <w:szCs w:val="22"/>
        </w:rPr>
        <w:t xml:space="preserve">záruku za jakost dodaného </w:t>
      </w:r>
      <w:r w:rsidR="0076014B" w:rsidRPr="008F4288">
        <w:rPr>
          <w:rFonts w:ascii="Calibri" w:hAnsi="Calibri" w:cs="Calibri"/>
          <w:sz w:val="22"/>
          <w:szCs w:val="22"/>
        </w:rPr>
        <w:t>Zboží</w:t>
      </w:r>
      <w:r w:rsidR="00A77F15" w:rsidRPr="008F4288">
        <w:rPr>
          <w:rFonts w:ascii="Calibri" w:hAnsi="Calibri" w:cs="Calibri"/>
          <w:sz w:val="22"/>
          <w:szCs w:val="22"/>
        </w:rPr>
        <w:t xml:space="preserve"> </w:t>
      </w:r>
      <w:r w:rsidR="0025571A" w:rsidRPr="008F4288">
        <w:rPr>
          <w:rFonts w:ascii="Calibri" w:hAnsi="Calibri" w:cs="Calibri"/>
          <w:sz w:val="22"/>
          <w:szCs w:val="22"/>
        </w:rPr>
        <w:t xml:space="preserve">v délce </w:t>
      </w:r>
      <w:r w:rsidR="0025571A" w:rsidRPr="008F4288">
        <w:rPr>
          <w:rFonts w:ascii="Calibri" w:hAnsi="Calibri" w:cs="Calibri"/>
          <w:sz w:val="22"/>
          <w:szCs w:val="22"/>
          <w:highlight w:val="yellow"/>
        </w:rPr>
        <w:t>___</w:t>
      </w:r>
      <w:r w:rsidR="0025571A" w:rsidRPr="008F4288">
        <w:rPr>
          <w:rFonts w:ascii="Calibri" w:hAnsi="Calibri" w:cs="Calibri"/>
          <w:sz w:val="22"/>
          <w:szCs w:val="22"/>
        </w:rPr>
        <w:t xml:space="preserve"> </w:t>
      </w:r>
      <w:r w:rsidR="0025571A" w:rsidRPr="008F4288">
        <w:rPr>
          <w:rFonts w:ascii="Calibri" w:hAnsi="Calibri" w:cs="Calibri"/>
          <w:color w:val="FF0000"/>
          <w:sz w:val="22"/>
          <w:szCs w:val="22"/>
        </w:rPr>
        <w:t>(</w:t>
      </w:r>
      <w:r w:rsidR="00051841">
        <w:rPr>
          <w:rFonts w:ascii="Calibri" w:hAnsi="Calibri" w:cs="Calibri"/>
          <w:color w:val="FF0000"/>
          <w:sz w:val="22"/>
          <w:szCs w:val="22"/>
        </w:rPr>
        <w:t>celé roky</w:t>
      </w:r>
      <w:r w:rsidR="00EC5DB6">
        <w:rPr>
          <w:rFonts w:ascii="Calibri" w:hAnsi="Calibri" w:cs="Calibri"/>
          <w:color w:val="FF0000"/>
          <w:sz w:val="22"/>
          <w:szCs w:val="22"/>
        </w:rPr>
        <w:t xml:space="preserve">, </w:t>
      </w:r>
      <w:r w:rsidR="0025571A" w:rsidRPr="008F4288">
        <w:rPr>
          <w:rFonts w:ascii="Calibri" w:hAnsi="Calibri" w:cs="Calibri"/>
          <w:color w:val="FF0000"/>
          <w:sz w:val="22"/>
          <w:szCs w:val="22"/>
        </w:rPr>
        <w:t>doplní</w:t>
      </w:r>
      <w:r w:rsidR="0025571A" w:rsidRPr="005E0EC2"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25571A">
        <w:rPr>
          <w:rFonts w:ascii="Calibri" w:hAnsi="Calibri" w:cs="Calibri"/>
          <w:color w:val="FF0000"/>
          <w:sz w:val="22"/>
          <w:szCs w:val="22"/>
        </w:rPr>
        <w:t>účastník zadávacího řízení</w:t>
      </w:r>
      <w:r w:rsidR="0025571A" w:rsidRPr="005E0EC2">
        <w:rPr>
          <w:rFonts w:ascii="Calibri" w:hAnsi="Calibri" w:cs="Calibri"/>
          <w:color w:val="FF0000"/>
          <w:sz w:val="22"/>
          <w:szCs w:val="22"/>
        </w:rPr>
        <w:t>)</w:t>
      </w:r>
      <w:r w:rsidRPr="008F4288">
        <w:rPr>
          <w:rFonts w:ascii="Calibri" w:hAnsi="Calibri" w:cs="Calibri"/>
          <w:sz w:val="22"/>
          <w:szCs w:val="22"/>
        </w:rPr>
        <w:t>.</w:t>
      </w:r>
      <w:bookmarkEnd w:id="16"/>
      <w:r w:rsidRPr="008F4288">
        <w:rPr>
          <w:rFonts w:ascii="Calibri" w:hAnsi="Calibri" w:cs="Calibri"/>
          <w:sz w:val="22"/>
          <w:szCs w:val="22"/>
        </w:rPr>
        <w:t xml:space="preserve"> </w:t>
      </w:r>
    </w:p>
    <w:p w14:paraId="6CC69B75" w14:textId="34CBBAB4" w:rsidR="00040E52" w:rsidRPr="004E6C5D" w:rsidRDefault="00040E52" w:rsidP="00040E52">
      <w:pPr>
        <w:pStyle w:val="Odstavecseseznamem1"/>
        <w:numPr>
          <w:ilvl w:val="1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3F5C44">
        <w:rPr>
          <w:rFonts w:ascii="Calibri" w:hAnsi="Calibri" w:cs="Calibri"/>
          <w:sz w:val="22"/>
          <w:szCs w:val="22"/>
        </w:rPr>
        <w:t xml:space="preserve">Záruka za jakost počíná běžet dnem následujícím </w:t>
      </w:r>
      <w:r w:rsidRPr="003F5C44">
        <w:rPr>
          <w:rFonts w:ascii="Calibri" w:hAnsi="Calibri"/>
          <w:sz w:val="22"/>
          <w:szCs w:val="22"/>
        </w:rPr>
        <w:t xml:space="preserve">po podpisu předávacího protokolu dle odst. </w:t>
      </w:r>
      <w:r w:rsidR="003F7E59" w:rsidRPr="003F5C44">
        <w:fldChar w:fldCharType="begin"/>
      </w:r>
      <w:r w:rsidR="003F7E59" w:rsidRPr="003F5C44">
        <w:instrText xml:space="preserve"> REF _Ref380049631 \r \h  \* MERGEFORMAT </w:instrText>
      </w:r>
      <w:r w:rsidR="003F7E59" w:rsidRPr="003F5C44">
        <w:fldChar w:fldCharType="separate"/>
      </w:r>
      <w:r w:rsidR="00EC5DB6" w:rsidRPr="00EC5DB6">
        <w:rPr>
          <w:rFonts w:ascii="Calibri" w:hAnsi="Calibri"/>
          <w:sz w:val="22"/>
          <w:szCs w:val="22"/>
        </w:rPr>
        <w:t>8.6</w:t>
      </w:r>
      <w:r w:rsidR="003F7E59" w:rsidRPr="003F5C44">
        <w:fldChar w:fldCharType="end"/>
      </w:r>
      <w:r w:rsidRPr="003F5C44">
        <w:rPr>
          <w:rFonts w:ascii="Calibri" w:hAnsi="Calibri"/>
          <w:sz w:val="22"/>
          <w:szCs w:val="22"/>
        </w:rPr>
        <w:t xml:space="preserve"> </w:t>
      </w:r>
      <w:r w:rsidR="00231751">
        <w:rPr>
          <w:rFonts w:ascii="Calibri" w:hAnsi="Calibri"/>
          <w:sz w:val="22"/>
          <w:szCs w:val="22"/>
        </w:rPr>
        <w:t>Smlouv</w:t>
      </w:r>
      <w:r w:rsidRPr="003F5C44">
        <w:rPr>
          <w:rFonts w:ascii="Calibri" w:hAnsi="Calibri"/>
          <w:sz w:val="22"/>
          <w:szCs w:val="22"/>
        </w:rPr>
        <w:t>y</w:t>
      </w:r>
      <w:r w:rsidRPr="003F5C44">
        <w:rPr>
          <w:rFonts w:ascii="Calibri" w:hAnsi="Calibri" w:cs="Arial"/>
          <w:sz w:val="22"/>
          <w:szCs w:val="22"/>
        </w:rPr>
        <w:t>.</w:t>
      </w:r>
      <w:bookmarkEnd w:id="17"/>
      <w:r w:rsidRPr="003F5C44">
        <w:rPr>
          <w:rFonts w:ascii="Calibri" w:hAnsi="Calibri" w:cs="Arial"/>
          <w:sz w:val="22"/>
          <w:szCs w:val="22"/>
        </w:rPr>
        <w:t xml:space="preserve"> </w:t>
      </w:r>
      <w:bookmarkEnd w:id="18"/>
    </w:p>
    <w:p w14:paraId="69D28249" w14:textId="539527C6" w:rsidR="004E6C5D" w:rsidRPr="007B45A3" w:rsidRDefault="004E6C5D" w:rsidP="00040E52">
      <w:pPr>
        <w:pStyle w:val="Odstavecseseznamem1"/>
        <w:numPr>
          <w:ilvl w:val="1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4E6C5D">
        <w:rPr>
          <w:rFonts w:ascii="Calibri" w:eastAsia="Times New Roman" w:hAnsi="Calibri"/>
          <w:kern w:val="0"/>
          <w:sz w:val="22"/>
          <w:szCs w:val="22"/>
        </w:rPr>
        <w:t xml:space="preserve">U </w:t>
      </w:r>
      <w:r>
        <w:rPr>
          <w:rFonts w:ascii="Calibri" w:eastAsia="Times New Roman" w:hAnsi="Calibri"/>
          <w:kern w:val="0"/>
          <w:sz w:val="22"/>
          <w:szCs w:val="22"/>
        </w:rPr>
        <w:t>Z</w:t>
      </w:r>
      <w:r w:rsidRPr="004E6C5D">
        <w:rPr>
          <w:rFonts w:ascii="Calibri" w:eastAsia="Times New Roman" w:hAnsi="Calibri"/>
          <w:kern w:val="0"/>
          <w:sz w:val="22"/>
          <w:szCs w:val="22"/>
        </w:rPr>
        <w:t xml:space="preserve">boží, které má vlastní záruční listy, je záruční doba stanovena v délce tam vyznačené, nejméně však v délce uvedené v odst. </w:t>
      </w:r>
      <w:r>
        <w:rPr>
          <w:rFonts w:ascii="Calibri" w:eastAsia="Times New Roman" w:hAnsi="Calibri"/>
          <w:kern w:val="0"/>
          <w:sz w:val="22"/>
          <w:szCs w:val="22"/>
        </w:rPr>
        <w:fldChar w:fldCharType="begin"/>
      </w:r>
      <w:r>
        <w:rPr>
          <w:rFonts w:ascii="Calibri" w:eastAsia="Times New Roman" w:hAnsi="Calibri"/>
          <w:kern w:val="0"/>
          <w:sz w:val="22"/>
          <w:szCs w:val="22"/>
        </w:rPr>
        <w:instrText xml:space="preserve"> REF _Ref75255426 \r \h </w:instrText>
      </w:r>
      <w:r>
        <w:rPr>
          <w:rFonts w:ascii="Calibri" w:eastAsia="Times New Roman" w:hAnsi="Calibri"/>
          <w:kern w:val="0"/>
          <w:sz w:val="22"/>
          <w:szCs w:val="22"/>
        </w:rPr>
      </w:r>
      <w:r>
        <w:rPr>
          <w:rFonts w:ascii="Calibri" w:eastAsia="Times New Roman" w:hAnsi="Calibri"/>
          <w:kern w:val="0"/>
          <w:sz w:val="22"/>
          <w:szCs w:val="22"/>
        </w:rPr>
        <w:fldChar w:fldCharType="separate"/>
      </w:r>
      <w:r w:rsidR="00EC5DB6">
        <w:rPr>
          <w:rFonts w:ascii="Calibri" w:eastAsia="Times New Roman" w:hAnsi="Calibri"/>
          <w:kern w:val="0"/>
          <w:sz w:val="22"/>
          <w:szCs w:val="22"/>
        </w:rPr>
        <w:t>12.1</w:t>
      </w:r>
      <w:r>
        <w:rPr>
          <w:rFonts w:ascii="Calibri" w:eastAsia="Times New Roman" w:hAnsi="Calibri"/>
          <w:kern w:val="0"/>
          <w:sz w:val="22"/>
          <w:szCs w:val="22"/>
        </w:rPr>
        <w:fldChar w:fldCharType="end"/>
      </w:r>
      <w:r>
        <w:rPr>
          <w:rFonts w:ascii="Calibri" w:eastAsia="Times New Roman" w:hAnsi="Calibri"/>
          <w:kern w:val="0"/>
          <w:sz w:val="22"/>
          <w:szCs w:val="22"/>
        </w:rPr>
        <w:t xml:space="preserve"> </w:t>
      </w:r>
      <w:r w:rsidR="00231751">
        <w:rPr>
          <w:rFonts w:ascii="Calibri" w:eastAsia="Times New Roman" w:hAnsi="Calibri"/>
          <w:kern w:val="0"/>
          <w:sz w:val="22"/>
          <w:szCs w:val="22"/>
        </w:rPr>
        <w:t>Smlouv</w:t>
      </w:r>
      <w:r w:rsidRPr="004E6C5D">
        <w:rPr>
          <w:rFonts w:ascii="Calibri" w:eastAsia="Times New Roman" w:hAnsi="Calibri"/>
          <w:kern w:val="0"/>
          <w:sz w:val="22"/>
          <w:szCs w:val="22"/>
        </w:rPr>
        <w:t>y.</w:t>
      </w:r>
    </w:p>
    <w:p w14:paraId="1A46C667" w14:textId="0563F93B" w:rsidR="00A77F15" w:rsidRPr="00CB1879" w:rsidRDefault="00A77F15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bookmarkStart w:id="19" w:name="_Ref382208775"/>
      <w:bookmarkStart w:id="20" w:name="_Ref381970150"/>
      <w:bookmarkStart w:id="21" w:name="_Ref382905275"/>
      <w:r w:rsidRPr="003F5C44">
        <w:rPr>
          <w:rFonts w:ascii="Calibri" w:hAnsi="Calibri" w:cs="Calibri"/>
          <w:sz w:val="22"/>
          <w:szCs w:val="22"/>
        </w:rPr>
        <w:t xml:space="preserve">Prodávající se zavazuje zajistit bezplatný servis </w:t>
      </w:r>
      <w:r w:rsidRPr="00CB1879">
        <w:rPr>
          <w:rFonts w:ascii="Calibri" w:hAnsi="Calibri" w:cs="Calibri"/>
          <w:sz w:val="22"/>
          <w:szCs w:val="22"/>
        </w:rPr>
        <w:t xml:space="preserve">v místě předání </w:t>
      </w:r>
      <w:r w:rsidR="0076014B">
        <w:rPr>
          <w:rFonts w:ascii="Calibri" w:hAnsi="Calibri" w:cs="Calibri"/>
          <w:sz w:val="22"/>
          <w:szCs w:val="22"/>
        </w:rPr>
        <w:t>Zboží</w:t>
      </w:r>
      <w:r w:rsidRPr="00CB1879">
        <w:rPr>
          <w:rFonts w:ascii="Calibri" w:hAnsi="Calibri" w:cs="Calibri"/>
          <w:sz w:val="22"/>
          <w:szCs w:val="22"/>
        </w:rPr>
        <w:t xml:space="preserve"> po celou dobu záruční doby dle této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CB1879">
        <w:rPr>
          <w:rFonts w:ascii="Calibri" w:hAnsi="Calibri" w:cs="Calibri"/>
          <w:sz w:val="22"/>
          <w:szCs w:val="22"/>
        </w:rPr>
        <w:t>y, včetně oprav, dodávky náhradních dílů, dopravy a práce servisního technika.</w:t>
      </w:r>
      <w:bookmarkEnd w:id="19"/>
      <w:r w:rsidRPr="00CB1879">
        <w:rPr>
          <w:rFonts w:ascii="Calibri" w:hAnsi="Calibri" w:cs="Calibri"/>
          <w:sz w:val="22"/>
          <w:szCs w:val="22"/>
        </w:rPr>
        <w:t xml:space="preserve"> </w:t>
      </w:r>
    </w:p>
    <w:p w14:paraId="28360A4D" w14:textId="77777777" w:rsidR="00A77F15" w:rsidRPr="004E6C5D" w:rsidRDefault="00A77F15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bookmarkStart w:id="22" w:name="_Ref382905178"/>
      <w:r w:rsidRPr="005C6FD7">
        <w:rPr>
          <w:rFonts w:ascii="Calibri" w:hAnsi="Calibri" w:cs="Calibri"/>
          <w:sz w:val="22"/>
          <w:szCs w:val="22"/>
        </w:rPr>
        <w:t xml:space="preserve">Zjistí-li Kupující závadu, vyzve Prodávajícího k jejímu odstranění na adrese: </w:t>
      </w:r>
      <w:proofErr w:type="gramStart"/>
      <w:r w:rsidRPr="005C6FD7">
        <w:rPr>
          <w:rFonts w:ascii="Calibri" w:hAnsi="Calibri" w:cs="Calibri"/>
          <w:sz w:val="22"/>
          <w:szCs w:val="22"/>
          <w:highlight w:val="yellow"/>
        </w:rPr>
        <w:t>…….</w:t>
      </w:r>
      <w:proofErr w:type="gramEnd"/>
      <w:r w:rsidRPr="005C6FD7">
        <w:rPr>
          <w:rFonts w:ascii="Calibri" w:hAnsi="Calibri" w:cs="Calibri"/>
          <w:sz w:val="22"/>
          <w:szCs w:val="22"/>
          <w:highlight w:val="yellow"/>
        </w:rPr>
        <w:t>@......</w:t>
      </w:r>
      <w:r>
        <w:rPr>
          <w:rFonts w:ascii="Calibri" w:hAnsi="Calibri" w:cs="Calibri"/>
          <w:sz w:val="22"/>
          <w:szCs w:val="22"/>
        </w:rPr>
        <w:t xml:space="preserve"> </w:t>
      </w:r>
      <w:r w:rsidRPr="005C6FD7">
        <w:rPr>
          <w:rFonts w:ascii="Calibri" w:hAnsi="Calibri" w:cs="Calibri"/>
          <w:snapToGrid w:val="0"/>
          <w:color w:val="FF0000"/>
          <w:sz w:val="22"/>
          <w:szCs w:val="22"/>
        </w:rPr>
        <w:t xml:space="preserve">(doplní </w:t>
      </w:r>
      <w:r w:rsidR="008D2FF9">
        <w:rPr>
          <w:rFonts w:ascii="Calibri" w:hAnsi="Calibri" w:cs="Calibri"/>
          <w:snapToGrid w:val="0"/>
          <w:color w:val="FF0000"/>
          <w:sz w:val="22"/>
          <w:szCs w:val="22"/>
        </w:rPr>
        <w:t>účastník zadávacího řízení</w:t>
      </w:r>
      <w:r w:rsidRPr="005C6FD7">
        <w:rPr>
          <w:rFonts w:ascii="Calibri" w:hAnsi="Calibri" w:cs="Calibri"/>
          <w:snapToGrid w:val="0"/>
          <w:color w:val="FF0000"/>
          <w:sz w:val="22"/>
          <w:szCs w:val="22"/>
        </w:rPr>
        <w:t>)</w:t>
      </w:r>
      <w:r w:rsidRPr="00686B74">
        <w:rPr>
          <w:rFonts w:ascii="Calibri" w:hAnsi="Calibri" w:cs="Calibri"/>
          <w:snapToGrid w:val="0"/>
          <w:sz w:val="22"/>
          <w:szCs w:val="22"/>
        </w:rPr>
        <w:t>.</w:t>
      </w:r>
    </w:p>
    <w:p w14:paraId="1B0E9071" w14:textId="35406E32" w:rsidR="004E6C5D" w:rsidRPr="004E6C5D" w:rsidRDefault="004E6C5D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4E6C5D">
        <w:rPr>
          <w:rFonts w:ascii="Calibri" w:eastAsia="Times New Roman" w:hAnsi="Calibri"/>
          <w:kern w:val="0"/>
          <w:sz w:val="22"/>
          <w:szCs w:val="22"/>
        </w:rPr>
        <w:t xml:space="preserve">Prodávající se zavazuje zahájit úkony směřující k odstranění vady do třech (3) pracovních dnů ode dne obdržení reklamace. Ve lhůtě dle věty první je Prodávající povinen reklamaci prověřit a oznámit Kupujícímu, zda reklamaci uznává. Bude-li to charakter vady připouštět, je Prodávající povinen vadu ve lhůtě dle předcházející věty i odstranit v místě </w:t>
      </w:r>
      <w:r>
        <w:rPr>
          <w:rFonts w:ascii="Calibri" w:eastAsia="Times New Roman" w:hAnsi="Calibri"/>
          <w:kern w:val="0"/>
          <w:sz w:val="22"/>
          <w:szCs w:val="22"/>
        </w:rPr>
        <w:t>předání</w:t>
      </w:r>
      <w:r w:rsidRPr="004E6C5D">
        <w:rPr>
          <w:rFonts w:ascii="Calibri" w:eastAsia="Times New Roman" w:hAnsi="Calibri"/>
          <w:kern w:val="0"/>
          <w:sz w:val="22"/>
          <w:szCs w:val="22"/>
        </w:rPr>
        <w:t>.</w:t>
      </w:r>
    </w:p>
    <w:p w14:paraId="1221D5D4" w14:textId="22CF01B8" w:rsidR="004E6C5D" w:rsidRPr="005C6FD7" w:rsidRDefault="004E6C5D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eastAsia="Times New Roman" w:hAnsi="Calibri"/>
          <w:kern w:val="0"/>
          <w:sz w:val="22"/>
          <w:szCs w:val="22"/>
        </w:rPr>
        <w:t>Pokud nebude možné vady Z</w:t>
      </w:r>
      <w:r w:rsidRPr="004E6C5D">
        <w:rPr>
          <w:rFonts w:ascii="Calibri" w:eastAsia="Times New Roman" w:hAnsi="Calibri"/>
          <w:kern w:val="0"/>
          <w:sz w:val="22"/>
          <w:szCs w:val="22"/>
        </w:rPr>
        <w:t xml:space="preserve">boží odstranit v místě </w:t>
      </w:r>
      <w:r>
        <w:rPr>
          <w:rFonts w:ascii="Calibri" w:eastAsia="Times New Roman" w:hAnsi="Calibri"/>
          <w:kern w:val="0"/>
          <w:sz w:val="22"/>
          <w:szCs w:val="22"/>
        </w:rPr>
        <w:t>předání</w:t>
      </w:r>
      <w:r w:rsidRPr="004E6C5D">
        <w:rPr>
          <w:rFonts w:ascii="Calibri" w:eastAsia="Times New Roman" w:hAnsi="Calibri"/>
          <w:kern w:val="0"/>
          <w:sz w:val="22"/>
          <w:szCs w:val="22"/>
        </w:rPr>
        <w:t xml:space="preserve">, je Prodávající povinen vady </w:t>
      </w:r>
      <w:r>
        <w:rPr>
          <w:rFonts w:ascii="Calibri" w:eastAsia="Times New Roman" w:hAnsi="Calibri"/>
          <w:kern w:val="0"/>
          <w:sz w:val="22"/>
          <w:szCs w:val="22"/>
        </w:rPr>
        <w:t>Z</w:t>
      </w:r>
      <w:r w:rsidRPr="004E6C5D">
        <w:rPr>
          <w:rFonts w:ascii="Calibri" w:eastAsia="Times New Roman" w:hAnsi="Calibri"/>
          <w:kern w:val="0"/>
          <w:sz w:val="22"/>
          <w:szCs w:val="22"/>
        </w:rPr>
        <w:t>boží odstranit ve své provozovně. Do doby odstranění reklamované vady poskytne Prodávající Kupujícímu náhradní zboží, a to formou bezúplatné zápůjčky za zboží reklamované.</w:t>
      </w:r>
    </w:p>
    <w:p w14:paraId="37D4DF77" w14:textId="7A81A9FC" w:rsidR="00B5780C" w:rsidRPr="00507858" w:rsidRDefault="00B5780C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bookmarkStart w:id="23" w:name="_Ref382905432"/>
      <w:bookmarkStart w:id="24" w:name="_Ref22118098"/>
      <w:bookmarkEnd w:id="22"/>
      <w:r w:rsidRPr="00507858">
        <w:rPr>
          <w:rFonts w:ascii="Calibri" w:hAnsi="Calibri" w:cs="Calibri"/>
          <w:sz w:val="22"/>
          <w:szCs w:val="22"/>
        </w:rPr>
        <w:t xml:space="preserve">Uplatněné vady je Prodávající povinen odstranit ve lhůtě 30 dnů ode dne přijetí výzvy dle předchozího odstavce. V případě vady nikoli běžné je Prodávající povinen provést opravu v době </w:t>
      </w:r>
      <w:r w:rsidRPr="00507858">
        <w:rPr>
          <w:rFonts w:ascii="Calibri" w:hAnsi="Calibri" w:cs="Calibri"/>
          <w:sz w:val="22"/>
          <w:szCs w:val="22"/>
        </w:rPr>
        <w:lastRenderedPageBreak/>
        <w:t>obvyklé charakteru vady a dle toho stanovit termín předání opravené věci.</w:t>
      </w:r>
      <w:bookmarkEnd w:id="23"/>
      <w:bookmarkEnd w:id="24"/>
    </w:p>
    <w:p w14:paraId="46C4897F" w14:textId="30B1A0EB" w:rsidR="00170B7E" w:rsidRPr="00170B7E" w:rsidRDefault="00170B7E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170B7E">
        <w:rPr>
          <w:rFonts w:ascii="Calibri" w:eastAsia="Times New Roman" w:hAnsi="Calibri"/>
          <w:kern w:val="0"/>
          <w:sz w:val="22"/>
          <w:szCs w:val="22"/>
        </w:rPr>
        <w:t xml:space="preserve">Poskytnutí záruky se nevztahuje na vady způsobené neodborným zacházením, nesprávnou nebo nevhodnou údržbou, nedodržováním předpisů výrobců pro provoz a údržbu </w:t>
      </w:r>
      <w:r>
        <w:rPr>
          <w:rFonts w:ascii="Calibri" w:eastAsia="Times New Roman" w:hAnsi="Calibri"/>
          <w:kern w:val="0"/>
          <w:sz w:val="22"/>
          <w:szCs w:val="22"/>
        </w:rPr>
        <w:t>Zboží</w:t>
      </w:r>
      <w:r w:rsidRPr="00170B7E">
        <w:rPr>
          <w:rFonts w:ascii="Calibri" w:eastAsia="Times New Roman" w:hAnsi="Calibri"/>
          <w:kern w:val="0"/>
          <w:sz w:val="22"/>
          <w:szCs w:val="22"/>
        </w:rPr>
        <w:t xml:space="preserve">, které Kupující od Prodávajícího převzal při předání </w:t>
      </w:r>
      <w:r>
        <w:rPr>
          <w:rFonts w:ascii="Calibri" w:eastAsia="Times New Roman" w:hAnsi="Calibri"/>
          <w:kern w:val="0"/>
          <w:sz w:val="22"/>
          <w:szCs w:val="22"/>
        </w:rPr>
        <w:t>Z</w:t>
      </w:r>
      <w:r w:rsidRPr="00170B7E">
        <w:rPr>
          <w:rFonts w:ascii="Calibri" w:eastAsia="Times New Roman" w:hAnsi="Calibri"/>
          <w:kern w:val="0"/>
          <w:sz w:val="22"/>
          <w:szCs w:val="22"/>
        </w:rPr>
        <w:t>boží, nebo o kterých Prodávající Kupujícího písemně poučil. Záruka se rovněž nevztahuje na vady způsobené hrubou nedbalostí, nebo úmyslným jednáním</w:t>
      </w:r>
      <w:r>
        <w:rPr>
          <w:rFonts w:ascii="Calibri" w:eastAsia="Times New Roman" w:hAnsi="Calibri"/>
          <w:kern w:val="0"/>
          <w:sz w:val="22"/>
          <w:szCs w:val="22"/>
        </w:rPr>
        <w:t>.</w:t>
      </w:r>
    </w:p>
    <w:p w14:paraId="7E677B4B" w14:textId="7C8DB8BC" w:rsidR="00A77F15" w:rsidRPr="001E367E" w:rsidRDefault="00A77F15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1E367E">
        <w:rPr>
          <w:rFonts w:ascii="Calibri" w:hAnsi="Calibri" w:cs="Calibri"/>
          <w:sz w:val="22"/>
          <w:szCs w:val="22"/>
        </w:rPr>
        <w:t>Náklady související s opravou včetně přepravného a cestovného vždy hradí Prodávající.</w:t>
      </w:r>
    </w:p>
    <w:p w14:paraId="62F1E63A" w14:textId="304AF5CD" w:rsidR="00A77F15" w:rsidRPr="001E367E" w:rsidRDefault="00A77F15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1E367E">
        <w:rPr>
          <w:rFonts w:ascii="Calibri" w:hAnsi="Calibri" w:cs="Calibri"/>
          <w:sz w:val="22"/>
          <w:szCs w:val="22"/>
        </w:rPr>
        <w:t>Opraven</w:t>
      </w:r>
      <w:r w:rsidR="00170B7E">
        <w:rPr>
          <w:rFonts w:ascii="Calibri" w:hAnsi="Calibri" w:cs="Calibri"/>
          <w:sz w:val="22"/>
          <w:szCs w:val="22"/>
        </w:rPr>
        <w:t>é</w:t>
      </w:r>
      <w:r w:rsidRPr="001E367E">
        <w:rPr>
          <w:rFonts w:ascii="Calibri" w:hAnsi="Calibri" w:cs="Calibri"/>
          <w:sz w:val="22"/>
          <w:szCs w:val="22"/>
        </w:rPr>
        <w:t xml:space="preserve"> </w:t>
      </w:r>
      <w:r w:rsidR="0076014B">
        <w:rPr>
          <w:rFonts w:ascii="Calibri" w:hAnsi="Calibri" w:cs="Calibri"/>
          <w:sz w:val="22"/>
          <w:szCs w:val="22"/>
        </w:rPr>
        <w:t>Zboží</w:t>
      </w:r>
      <w:r w:rsidRPr="001E367E">
        <w:rPr>
          <w:rFonts w:ascii="Calibri" w:hAnsi="Calibri" w:cs="Calibri"/>
          <w:sz w:val="22"/>
          <w:szCs w:val="22"/>
        </w:rPr>
        <w:t xml:space="preserve"> předá Prodávající Kupujícímu na základě</w:t>
      </w:r>
      <w:r>
        <w:rPr>
          <w:rFonts w:ascii="Calibri" w:hAnsi="Calibri" w:cs="Calibri"/>
          <w:sz w:val="22"/>
          <w:szCs w:val="22"/>
        </w:rPr>
        <w:t xml:space="preserve"> </w:t>
      </w:r>
      <w:r w:rsidRPr="001E367E">
        <w:rPr>
          <w:rFonts w:ascii="Calibri" w:hAnsi="Calibri" w:cs="Calibri"/>
          <w:sz w:val="22"/>
          <w:szCs w:val="22"/>
        </w:rPr>
        <w:t>předávacího</w:t>
      </w:r>
      <w:r>
        <w:rPr>
          <w:rFonts w:ascii="Calibri" w:hAnsi="Calibri" w:cs="Calibri"/>
          <w:sz w:val="22"/>
          <w:szCs w:val="22"/>
        </w:rPr>
        <w:t xml:space="preserve"> </w:t>
      </w:r>
      <w:r w:rsidRPr="001E367E">
        <w:rPr>
          <w:rFonts w:ascii="Calibri" w:hAnsi="Calibri" w:cs="Calibri"/>
          <w:sz w:val="22"/>
          <w:szCs w:val="22"/>
        </w:rPr>
        <w:t>protokolu o opravě vady</w:t>
      </w:r>
      <w:r>
        <w:rPr>
          <w:rFonts w:ascii="Calibri" w:hAnsi="Calibri" w:cs="Calibri"/>
          <w:sz w:val="22"/>
          <w:szCs w:val="22"/>
        </w:rPr>
        <w:t xml:space="preserve"> </w:t>
      </w:r>
      <w:r w:rsidRPr="001E367E">
        <w:rPr>
          <w:rFonts w:ascii="Calibri" w:hAnsi="Calibri" w:cs="Calibri"/>
          <w:sz w:val="22"/>
          <w:szCs w:val="22"/>
        </w:rPr>
        <w:t>(dále jen</w:t>
      </w:r>
      <w:r w:rsidRPr="001E367E">
        <w:rPr>
          <w:rFonts w:ascii="Calibri" w:hAnsi="Calibri" w:cs="Calibri"/>
          <w:b/>
          <w:bCs/>
          <w:sz w:val="22"/>
          <w:szCs w:val="22"/>
        </w:rPr>
        <w:t xml:space="preserve"> „Protokol o opravě vady“</w:t>
      </w:r>
      <w:r w:rsidRPr="001303A3">
        <w:rPr>
          <w:rFonts w:ascii="Calibri" w:hAnsi="Calibri" w:cs="Calibri"/>
          <w:bCs/>
          <w:sz w:val="22"/>
          <w:szCs w:val="22"/>
        </w:rPr>
        <w:t>)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1E367E">
        <w:rPr>
          <w:rFonts w:ascii="Calibri" w:hAnsi="Calibri" w:cs="Calibri"/>
          <w:sz w:val="22"/>
          <w:szCs w:val="22"/>
        </w:rPr>
        <w:t>obsahujícího</w:t>
      </w:r>
      <w:r>
        <w:rPr>
          <w:rFonts w:ascii="Calibri" w:hAnsi="Calibri" w:cs="Calibri"/>
          <w:sz w:val="22"/>
          <w:szCs w:val="22"/>
        </w:rPr>
        <w:t xml:space="preserve"> </w:t>
      </w:r>
      <w:r w:rsidRPr="001E367E">
        <w:rPr>
          <w:rFonts w:ascii="Calibri" w:hAnsi="Calibri" w:cs="Calibri"/>
          <w:sz w:val="22"/>
          <w:szCs w:val="22"/>
        </w:rPr>
        <w:t xml:space="preserve">potvrzení obou Smluvních stran, že </w:t>
      </w:r>
      <w:r w:rsidR="0076014B">
        <w:rPr>
          <w:rFonts w:ascii="Calibri" w:hAnsi="Calibri" w:cs="Calibri"/>
          <w:sz w:val="22"/>
          <w:szCs w:val="22"/>
        </w:rPr>
        <w:t>Zboží</w:t>
      </w:r>
      <w:r w:rsidRPr="001E367E">
        <w:rPr>
          <w:rFonts w:ascii="Calibri" w:hAnsi="Calibri" w:cs="Calibri"/>
          <w:sz w:val="22"/>
          <w:szCs w:val="22"/>
        </w:rPr>
        <w:t xml:space="preserve"> byl</w:t>
      </w:r>
      <w:r w:rsidR="002124BE">
        <w:rPr>
          <w:rFonts w:ascii="Calibri" w:hAnsi="Calibri" w:cs="Calibri"/>
          <w:sz w:val="22"/>
          <w:szCs w:val="22"/>
        </w:rPr>
        <w:t>o</w:t>
      </w:r>
      <w:r w:rsidRPr="001E367E">
        <w:rPr>
          <w:rFonts w:ascii="Calibri" w:hAnsi="Calibri" w:cs="Calibri"/>
          <w:sz w:val="22"/>
          <w:szCs w:val="22"/>
        </w:rPr>
        <w:t xml:space="preserve"> zbaven</w:t>
      </w:r>
      <w:r w:rsidR="002124BE">
        <w:rPr>
          <w:rFonts w:ascii="Calibri" w:hAnsi="Calibri" w:cs="Calibri"/>
          <w:sz w:val="22"/>
          <w:szCs w:val="22"/>
        </w:rPr>
        <w:t>o</w:t>
      </w:r>
      <w:r w:rsidRPr="001E367E">
        <w:rPr>
          <w:rFonts w:ascii="Calibri" w:hAnsi="Calibri" w:cs="Calibri"/>
          <w:sz w:val="22"/>
          <w:szCs w:val="22"/>
        </w:rPr>
        <w:t xml:space="preserve"> vad.</w:t>
      </w:r>
    </w:p>
    <w:p w14:paraId="751A342E" w14:textId="235D836B" w:rsidR="00A77F15" w:rsidRPr="006272F0" w:rsidRDefault="00A77F15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bookmarkStart w:id="25" w:name="_Ref382905183"/>
      <w:bookmarkEnd w:id="20"/>
      <w:bookmarkEnd w:id="21"/>
      <w:r w:rsidRPr="0035417B">
        <w:rPr>
          <w:rFonts w:ascii="Calibri" w:hAnsi="Calibri" w:cs="Calibri"/>
          <w:sz w:val="22"/>
          <w:szCs w:val="22"/>
        </w:rPr>
        <w:t xml:space="preserve">Na opravenou část </w:t>
      </w:r>
      <w:r w:rsidR="0076014B">
        <w:rPr>
          <w:rFonts w:ascii="Calibri" w:hAnsi="Calibri" w:cs="Calibri"/>
          <w:sz w:val="22"/>
          <w:szCs w:val="22"/>
        </w:rPr>
        <w:t>Zboží</w:t>
      </w:r>
      <w:r w:rsidRPr="0035417B">
        <w:rPr>
          <w:rFonts w:ascii="Calibri" w:hAnsi="Calibri" w:cs="Calibri"/>
          <w:sz w:val="22"/>
          <w:szCs w:val="22"/>
        </w:rPr>
        <w:t xml:space="preserve"> se vztahuje záruční doba dle odst. </w:t>
      </w:r>
      <w:r w:rsidR="003F7E59">
        <w:fldChar w:fldCharType="begin"/>
      </w:r>
      <w:r w:rsidR="003F7E59">
        <w:instrText xml:space="preserve"> REF _Ref380048977 \r \h  \* MERGEFORMAT </w:instrText>
      </w:r>
      <w:r w:rsidR="003F7E59">
        <w:fldChar w:fldCharType="separate"/>
      </w:r>
      <w:r w:rsidR="00EC5DB6" w:rsidRPr="00EC5DB6">
        <w:rPr>
          <w:rFonts w:ascii="Calibri" w:hAnsi="Calibri" w:cs="Calibri"/>
          <w:sz w:val="22"/>
          <w:szCs w:val="22"/>
        </w:rPr>
        <w:t>12.1</w:t>
      </w:r>
      <w:r w:rsidR="003F7E59">
        <w:fldChar w:fldCharType="end"/>
      </w:r>
      <w:r w:rsidRPr="0035417B">
        <w:rPr>
          <w:rFonts w:ascii="Calibri" w:hAnsi="Calibri" w:cs="Calibri"/>
          <w:sz w:val="22"/>
          <w:szCs w:val="22"/>
        </w:rPr>
        <w:t xml:space="preserve"> a počíná běžet dnem odstranění vady </w:t>
      </w:r>
      <w:r w:rsidR="0076014B">
        <w:rPr>
          <w:rFonts w:ascii="Calibri" w:hAnsi="Calibri" w:cs="Calibri"/>
          <w:sz w:val="22"/>
          <w:szCs w:val="22"/>
        </w:rPr>
        <w:t>Zboží</w:t>
      </w:r>
      <w:r w:rsidRPr="0035417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doloženého</w:t>
      </w:r>
      <w:r w:rsidRPr="0035417B">
        <w:rPr>
          <w:rFonts w:ascii="Calibri" w:hAnsi="Calibri" w:cs="Calibri"/>
          <w:sz w:val="22"/>
          <w:szCs w:val="22"/>
        </w:rPr>
        <w:t xml:space="preserve"> Protokol</w:t>
      </w:r>
      <w:r>
        <w:rPr>
          <w:rFonts w:ascii="Calibri" w:hAnsi="Calibri" w:cs="Calibri"/>
          <w:sz w:val="22"/>
          <w:szCs w:val="22"/>
        </w:rPr>
        <w:t>em</w:t>
      </w:r>
      <w:r w:rsidRPr="0035417B">
        <w:rPr>
          <w:rFonts w:ascii="Calibri" w:hAnsi="Calibri" w:cs="Calibri"/>
          <w:sz w:val="22"/>
          <w:szCs w:val="22"/>
        </w:rPr>
        <w:t xml:space="preserve"> o opravě vady.</w:t>
      </w:r>
      <w:bookmarkEnd w:id="25"/>
    </w:p>
    <w:p w14:paraId="0950C53F" w14:textId="0E1508CB" w:rsidR="00A77F15" w:rsidRPr="00CB1879" w:rsidRDefault="00A77F15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bookmarkStart w:id="26" w:name="_Ref382209017"/>
      <w:r w:rsidRPr="005D42D0">
        <w:rPr>
          <w:rFonts w:ascii="Calibri" w:hAnsi="Calibri" w:cs="Calibri"/>
          <w:sz w:val="22"/>
          <w:szCs w:val="22"/>
        </w:rPr>
        <w:t xml:space="preserve">Vykazuje-li </w:t>
      </w:r>
      <w:r w:rsidR="0076014B">
        <w:rPr>
          <w:rFonts w:ascii="Calibri" w:hAnsi="Calibri" w:cs="Calibri"/>
          <w:sz w:val="22"/>
          <w:szCs w:val="22"/>
        </w:rPr>
        <w:t>Zboží</w:t>
      </w:r>
      <w:r w:rsidRPr="005D42D0">
        <w:rPr>
          <w:rFonts w:ascii="Calibri" w:hAnsi="Calibri" w:cs="Calibri"/>
          <w:sz w:val="22"/>
          <w:szCs w:val="22"/>
        </w:rPr>
        <w:t xml:space="preserve"> vady, pro které jej nelze prokazatelně užívat v plném rozsahu více jak 40 dnů (doba závad) během šesti nebo méně po sobě jdoucích měsíců záruční doby, je Prodávající povinen odstranit vadu dodáním nového </w:t>
      </w:r>
      <w:r w:rsidR="0076014B">
        <w:rPr>
          <w:rFonts w:ascii="Calibri" w:hAnsi="Calibri" w:cs="Calibri"/>
          <w:sz w:val="22"/>
          <w:szCs w:val="22"/>
        </w:rPr>
        <w:t>Zboží</w:t>
      </w:r>
      <w:r w:rsidRPr="005D42D0">
        <w:rPr>
          <w:rFonts w:ascii="Calibri" w:hAnsi="Calibri" w:cs="Calibri"/>
          <w:sz w:val="22"/>
          <w:szCs w:val="22"/>
        </w:rPr>
        <w:t xml:space="preserve"> bez vady dle § 2106 odst. (1) písm. a) OZ ve </w:t>
      </w:r>
      <w:r w:rsidRPr="00CB1879">
        <w:rPr>
          <w:rFonts w:ascii="Calibri" w:hAnsi="Calibri" w:cs="Calibri"/>
          <w:sz w:val="22"/>
          <w:szCs w:val="22"/>
        </w:rPr>
        <w:t>lhůtě 60 dnů ode dne odeslání výzvy k dodání</w:t>
      </w:r>
      <w:bookmarkEnd w:id="26"/>
      <w:r w:rsidRPr="00CB1879">
        <w:rPr>
          <w:rFonts w:ascii="Calibri" w:hAnsi="Calibri" w:cs="Calibri"/>
          <w:sz w:val="22"/>
          <w:szCs w:val="22"/>
        </w:rPr>
        <w:t>, ne</w:t>
      </w:r>
      <w:r w:rsidR="00B23CAB">
        <w:rPr>
          <w:rFonts w:ascii="Calibri" w:hAnsi="Calibri" w:cs="Calibri"/>
          <w:sz w:val="22"/>
          <w:szCs w:val="22"/>
        </w:rPr>
        <w:t>dohod</w:t>
      </w:r>
      <w:r w:rsidRPr="00CB1879">
        <w:rPr>
          <w:rFonts w:ascii="Calibri" w:hAnsi="Calibri" w:cs="Calibri"/>
          <w:sz w:val="22"/>
          <w:szCs w:val="22"/>
        </w:rPr>
        <w:t>nou-li se Smluvní strany jinak.</w:t>
      </w:r>
    </w:p>
    <w:p w14:paraId="27B889B3" w14:textId="728BDC8E" w:rsidR="00A77F15" w:rsidRDefault="00A77F15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Cs/>
          <w:sz w:val="22"/>
          <w:szCs w:val="22"/>
        </w:rPr>
      </w:pPr>
      <w:r w:rsidRPr="002508ED">
        <w:rPr>
          <w:rFonts w:asciiTheme="minorHAnsi" w:hAnsiTheme="minorHAnsi" w:cstheme="minorHAnsi"/>
          <w:bCs/>
          <w:sz w:val="22"/>
          <w:szCs w:val="22"/>
        </w:rPr>
        <w:t xml:space="preserve">Prodávající se zavazuje zajistit mimozáruční servis </w:t>
      </w:r>
      <w:r w:rsidRPr="002508ED">
        <w:rPr>
          <w:rFonts w:asciiTheme="minorHAnsi" w:hAnsiTheme="minorHAnsi" w:cstheme="minorHAnsi"/>
          <w:sz w:val="22"/>
          <w:szCs w:val="22"/>
        </w:rPr>
        <w:t xml:space="preserve">v místě předání </w:t>
      </w:r>
      <w:r w:rsidR="0076014B">
        <w:rPr>
          <w:rFonts w:asciiTheme="minorHAnsi" w:hAnsiTheme="minorHAnsi" w:cstheme="minorHAnsi"/>
          <w:sz w:val="22"/>
          <w:szCs w:val="22"/>
        </w:rPr>
        <w:t>Zboží</w:t>
      </w:r>
      <w:r w:rsidRPr="002508ED">
        <w:rPr>
          <w:rFonts w:asciiTheme="minorHAnsi" w:hAnsiTheme="minorHAnsi" w:cstheme="minorHAnsi"/>
          <w:sz w:val="22"/>
          <w:szCs w:val="22"/>
        </w:rPr>
        <w:t xml:space="preserve"> </w:t>
      </w:r>
      <w:r w:rsidRPr="002508ED">
        <w:rPr>
          <w:rFonts w:asciiTheme="minorHAnsi" w:hAnsiTheme="minorHAnsi" w:cstheme="minorHAnsi"/>
          <w:bCs/>
          <w:sz w:val="22"/>
          <w:szCs w:val="22"/>
        </w:rPr>
        <w:t xml:space="preserve">včetně oprav, zajištění dodávky náhradních dílů a dopravy a práce servisního technika za cenu nepřevyšující cenu obvyklou a ve lhůtě dle čl. </w:t>
      </w:r>
      <w:r w:rsidR="003F7E59">
        <w:fldChar w:fldCharType="begin"/>
      </w:r>
      <w:r w:rsidR="003F7E59">
        <w:instrText xml:space="preserve"> REF _Ref382905178 \r \h  \* MERGEFORMAT </w:instrText>
      </w:r>
      <w:r w:rsidR="003F7E59">
        <w:fldChar w:fldCharType="separate"/>
      </w:r>
      <w:r w:rsidR="00EC5DB6" w:rsidRPr="00EC5DB6">
        <w:rPr>
          <w:rFonts w:asciiTheme="minorHAnsi" w:hAnsiTheme="minorHAnsi" w:cstheme="minorHAnsi"/>
          <w:bCs/>
          <w:sz w:val="22"/>
          <w:szCs w:val="22"/>
        </w:rPr>
        <w:t>12.5</w:t>
      </w:r>
      <w:r w:rsidR="003F7E59">
        <w:fldChar w:fldCharType="end"/>
      </w:r>
      <w:r w:rsidRPr="002508ED">
        <w:rPr>
          <w:rFonts w:asciiTheme="minorHAnsi" w:hAnsiTheme="minorHAnsi" w:cstheme="minorHAnsi"/>
          <w:bCs/>
          <w:sz w:val="22"/>
          <w:szCs w:val="22"/>
        </w:rPr>
        <w:t xml:space="preserve"> a </w:t>
      </w:r>
      <w:r w:rsidR="003F7E59">
        <w:fldChar w:fldCharType="begin"/>
      </w:r>
      <w:r w:rsidR="003F7E59">
        <w:instrText xml:space="preserve"> REF _Ref382905432 \r \h  \* MERGEFORMAT </w:instrText>
      </w:r>
      <w:r w:rsidR="003F7E59">
        <w:fldChar w:fldCharType="separate"/>
      </w:r>
      <w:r w:rsidR="00EC5DB6" w:rsidRPr="00EC5DB6">
        <w:rPr>
          <w:rFonts w:asciiTheme="minorHAnsi" w:hAnsiTheme="minorHAnsi" w:cstheme="minorHAnsi"/>
          <w:bCs/>
          <w:sz w:val="22"/>
          <w:szCs w:val="22"/>
        </w:rPr>
        <w:t>12.8</w:t>
      </w:r>
      <w:r w:rsidR="003F7E59">
        <w:fldChar w:fldCharType="end"/>
      </w:r>
      <w:r w:rsidR="002508ED" w:rsidRPr="002508ED">
        <w:rPr>
          <w:rFonts w:asciiTheme="minorHAnsi" w:hAnsiTheme="minorHAnsi" w:cstheme="minorHAnsi"/>
          <w:sz w:val="22"/>
          <w:szCs w:val="22"/>
        </w:rPr>
        <w:t xml:space="preserve"> </w:t>
      </w:r>
      <w:r w:rsidR="00231751">
        <w:rPr>
          <w:rFonts w:asciiTheme="minorHAnsi" w:hAnsiTheme="minorHAnsi" w:cstheme="minorHAnsi"/>
          <w:sz w:val="22"/>
          <w:szCs w:val="22"/>
        </w:rPr>
        <w:t>Smlouv</w:t>
      </w:r>
      <w:r w:rsidR="002508ED" w:rsidRPr="002508ED">
        <w:rPr>
          <w:rFonts w:asciiTheme="minorHAnsi" w:hAnsiTheme="minorHAnsi" w:cstheme="minorHAnsi"/>
          <w:sz w:val="22"/>
          <w:szCs w:val="22"/>
        </w:rPr>
        <w:t>y</w:t>
      </w:r>
      <w:r w:rsidR="002508ED">
        <w:rPr>
          <w:rFonts w:asciiTheme="minorHAnsi" w:hAnsiTheme="minorHAnsi" w:cstheme="minorHAnsi"/>
          <w:sz w:val="22"/>
          <w:szCs w:val="22"/>
        </w:rPr>
        <w:t>, a to po dobu nejméně 5 let</w:t>
      </w:r>
      <w:r w:rsidR="000F6D08" w:rsidRPr="000F6D08">
        <w:rPr>
          <w:rFonts w:ascii="Open Sans" w:hAnsi="Open Sans" w:cs="Open Sans"/>
          <w:bCs/>
          <w:kern w:val="0"/>
          <w:sz w:val="20"/>
          <w:szCs w:val="20"/>
        </w:rPr>
        <w:t xml:space="preserve"> </w:t>
      </w:r>
      <w:r w:rsidR="000F6D08" w:rsidRPr="000F6D08">
        <w:rPr>
          <w:rFonts w:asciiTheme="minorHAnsi" w:hAnsiTheme="minorHAnsi" w:cstheme="minorHAnsi"/>
          <w:bCs/>
          <w:sz w:val="22"/>
          <w:szCs w:val="22"/>
        </w:rPr>
        <w:t xml:space="preserve">po řádném předání </w:t>
      </w:r>
      <w:r w:rsidR="0076014B">
        <w:rPr>
          <w:rFonts w:asciiTheme="minorHAnsi" w:hAnsiTheme="minorHAnsi" w:cstheme="minorHAnsi"/>
          <w:bCs/>
          <w:sz w:val="22"/>
          <w:szCs w:val="22"/>
        </w:rPr>
        <w:t>Zboží</w:t>
      </w:r>
      <w:r w:rsidRPr="005D42D0">
        <w:rPr>
          <w:rFonts w:ascii="Calibri" w:hAnsi="Calibri" w:cs="Calibri"/>
          <w:bCs/>
          <w:sz w:val="22"/>
          <w:szCs w:val="22"/>
        </w:rPr>
        <w:t>.</w:t>
      </w:r>
    </w:p>
    <w:p w14:paraId="6D87722A" w14:textId="77777777" w:rsidR="00040E52" w:rsidRPr="0063623E" w:rsidRDefault="00040E52" w:rsidP="00040E52">
      <w:pPr>
        <w:pStyle w:val="Odstavecseseznamem1"/>
        <w:numPr>
          <w:ilvl w:val="0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63623E">
        <w:rPr>
          <w:rFonts w:ascii="Calibri" w:hAnsi="Calibri" w:cs="Calibri"/>
          <w:b/>
          <w:bCs/>
          <w:sz w:val="22"/>
          <w:szCs w:val="22"/>
          <w:u w:val="single"/>
        </w:rPr>
        <w:t>SMLUVNÍ POKUTY</w:t>
      </w:r>
    </w:p>
    <w:p w14:paraId="0033A2CF" w14:textId="333DD1BA" w:rsidR="00040E52" w:rsidRPr="00507858" w:rsidRDefault="00040E52" w:rsidP="00040E52">
      <w:pPr>
        <w:pStyle w:val="Odstavecseseznamem1"/>
        <w:numPr>
          <w:ilvl w:val="1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507858">
        <w:rPr>
          <w:rFonts w:ascii="Calibri" w:hAnsi="Calibri" w:cs="Calibri"/>
          <w:sz w:val="22"/>
          <w:szCs w:val="22"/>
        </w:rPr>
        <w:t>Kupující je oprávněn uplatnit vůči Prodávajícímu smluvní pokutu ve výši 0,</w:t>
      </w:r>
      <w:r w:rsidR="000F6D08" w:rsidRPr="00507858">
        <w:rPr>
          <w:rFonts w:ascii="Calibri" w:hAnsi="Calibri" w:cs="Calibri"/>
          <w:sz w:val="22"/>
          <w:szCs w:val="22"/>
        </w:rPr>
        <w:t>1</w:t>
      </w:r>
      <w:r w:rsidRPr="00507858">
        <w:rPr>
          <w:rFonts w:ascii="Calibri" w:hAnsi="Calibri" w:cs="Calibri"/>
          <w:sz w:val="22"/>
          <w:szCs w:val="22"/>
        </w:rPr>
        <w:t xml:space="preserve"> % z Kupní Ceny za každý započatý den prodlení s plněním povinností </w:t>
      </w:r>
      <w:r w:rsidR="00A77F15" w:rsidRPr="00507858">
        <w:rPr>
          <w:rFonts w:ascii="Calibri" w:hAnsi="Calibri" w:cs="Calibri"/>
          <w:sz w:val="22"/>
          <w:szCs w:val="22"/>
        </w:rPr>
        <w:t xml:space="preserve">dle odst. </w:t>
      </w:r>
      <w:r w:rsidR="0039389E">
        <w:rPr>
          <w:rFonts w:ascii="Calibri" w:hAnsi="Calibri" w:cs="Calibri"/>
          <w:sz w:val="22"/>
          <w:szCs w:val="22"/>
        </w:rPr>
        <w:fldChar w:fldCharType="begin"/>
      </w:r>
      <w:r w:rsidR="0039389E">
        <w:rPr>
          <w:rFonts w:ascii="Calibri" w:hAnsi="Calibri" w:cs="Calibri"/>
          <w:sz w:val="22"/>
          <w:szCs w:val="22"/>
        </w:rPr>
        <w:instrText xml:space="preserve"> REF _Ref79480416 \r \h </w:instrText>
      </w:r>
      <w:r w:rsidR="0039389E">
        <w:rPr>
          <w:rFonts w:ascii="Calibri" w:hAnsi="Calibri" w:cs="Calibri"/>
          <w:sz w:val="22"/>
          <w:szCs w:val="22"/>
        </w:rPr>
      </w:r>
      <w:r w:rsidR="0039389E">
        <w:rPr>
          <w:rFonts w:ascii="Calibri" w:hAnsi="Calibri" w:cs="Calibri"/>
          <w:sz w:val="22"/>
          <w:szCs w:val="22"/>
        </w:rPr>
        <w:fldChar w:fldCharType="separate"/>
      </w:r>
      <w:r w:rsidR="00EC5DB6">
        <w:rPr>
          <w:rFonts w:ascii="Calibri" w:hAnsi="Calibri" w:cs="Calibri"/>
          <w:sz w:val="22"/>
          <w:szCs w:val="22"/>
        </w:rPr>
        <w:t>4.1</w:t>
      </w:r>
      <w:r w:rsidR="0039389E">
        <w:rPr>
          <w:rFonts w:ascii="Calibri" w:hAnsi="Calibri" w:cs="Calibri"/>
          <w:sz w:val="22"/>
          <w:szCs w:val="22"/>
        </w:rPr>
        <w:fldChar w:fldCharType="end"/>
      </w:r>
      <w:r w:rsidR="0039389E">
        <w:rPr>
          <w:rFonts w:ascii="Calibri" w:hAnsi="Calibri" w:cs="Calibri"/>
          <w:sz w:val="22"/>
          <w:szCs w:val="22"/>
        </w:rPr>
        <w:t xml:space="preserve"> </w:t>
      </w:r>
      <w:r w:rsidR="00A77F15" w:rsidRPr="00507858">
        <w:rPr>
          <w:rFonts w:ascii="Calibri" w:hAnsi="Calibri" w:cs="Calibri"/>
          <w:sz w:val="22"/>
          <w:szCs w:val="22"/>
        </w:rPr>
        <w:t xml:space="preserve">a </w:t>
      </w:r>
      <w:r w:rsidR="003F7E59" w:rsidRPr="00507858">
        <w:fldChar w:fldCharType="begin"/>
      </w:r>
      <w:r w:rsidR="003F7E59" w:rsidRPr="00507858">
        <w:instrText xml:space="preserve"> REF _Ref382209017 \r \h  \* MERGEFORMAT </w:instrText>
      </w:r>
      <w:r w:rsidR="003F7E59" w:rsidRPr="00507858">
        <w:fldChar w:fldCharType="separate"/>
      </w:r>
      <w:r w:rsidR="00EC5DB6" w:rsidRPr="00EC5DB6">
        <w:rPr>
          <w:rFonts w:ascii="Calibri" w:hAnsi="Calibri" w:cs="Calibri"/>
          <w:sz w:val="22"/>
          <w:szCs w:val="22"/>
        </w:rPr>
        <w:t>12.13</w:t>
      </w:r>
      <w:r w:rsidR="003F7E59" w:rsidRPr="00507858">
        <w:fldChar w:fldCharType="end"/>
      </w:r>
      <w:r w:rsidR="00A77F15" w:rsidRPr="00507858">
        <w:rPr>
          <w:rFonts w:ascii="Calibri" w:hAnsi="Calibri" w:cs="Calibri"/>
          <w:sz w:val="22"/>
          <w:szCs w:val="22"/>
        </w:rPr>
        <w:t xml:space="preserve"> </w:t>
      </w:r>
      <w:r w:rsidR="00231751">
        <w:rPr>
          <w:rFonts w:ascii="Calibri" w:hAnsi="Calibri" w:cs="Calibri"/>
          <w:sz w:val="22"/>
          <w:szCs w:val="22"/>
        </w:rPr>
        <w:t>Smlouv</w:t>
      </w:r>
      <w:r w:rsidR="00A77F15" w:rsidRPr="00507858">
        <w:rPr>
          <w:rFonts w:ascii="Calibri" w:hAnsi="Calibri" w:cs="Calibri"/>
          <w:sz w:val="22"/>
          <w:szCs w:val="22"/>
        </w:rPr>
        <w:t>y</w:t>
      </w:r>
      <w:r w:rsidRPr="00507858">
        <w:rPr>
          <w:rFonts w:ascii="Calibri" w:hAnsi="Calibri" w:cs="Calibri"/>
          <w:sz w:val="22"/>
          <w:szCs w:val="22"/>
        </w:rPr>
        <w:t xml:space="preserve">.  </w:t>
      </w:r>
    </w:p>
    <w:p w14:paraId="6A85E3DB" w14:textId="168F1303" w:rsidR="000F6D08" w:rsidRPr="00507858" w:rsidRDefault="000F6D08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Cs/>
          <w:sz w:val="22"/>
          <w:szCs w:val="22"/>
        </w:rPr>
      </w:pPr>
      <w:bookmarkStart w:id="27" w:name="_Ref381970744"/>
      <w:r w:rsidRPr="00507858">
        <w:rPr>
          <w:rFonts w:ascii="Calibri" w:hAnsi="Calibri" w:cs="Calibri"/>
          <w:bCs/>
          <w:sz w:val="22"/>
          <w:szCs w:val="22"/>
        </w:rPr>
        <w:t xml:space="preserve">Kupující má nárok na úhradu </w:t>
      </w:r>
      <w:r w:rsidR="00A95C04">
        <w:rPr>
          <w:rFonts w:ascii="Calibri" w:hAnsi="Calibri" w:cs="Calibri"/>
          <w:bCs/>
          <w:sz w:val="22"/>
          <w:szCs w:val="22"/>
        </w:rPr>
        <w:t>5</w:t>
      </w:r>
      <w:r w:rsidRPr="00507858">
        <w:rPr>
          <w:rFonts w:ascii="Calibri" w:hAnsi="Calibri" w:cs="Calibri"/>
          <w:bCs/>
          <w:sz w:val="22"/>
          <w:szCs w:val="22"/>
        </w:rPr>
        <w:t xml:space="preserve">00 Kč za každý započatý den prodlení se zahájením záruční opravy dle odst. </w:t>
      </w:r>
      <w:r w:rsidRPr="00507858">
        <w:rPr>
          <w:rFonts w:ascii="Calibri" w:hAnsi="Calibri" w:cs="Calibri"/>
          <w:bCs/>
          <w:sz w:val="22"/>
          <w:szCs w:val="22"/>
        </w:rPr>
        <w:fldChar w:fldCharType="begin"/>
      </w:r>
      <w:r w:rsidRPr="00507858">
        <w:rPr>
          <w:rFonts w:ascii="Calibri" w:hAnsi="Calibri" w:cs="Calibri"/>
          <w:bCs/>
          <w:sz w:val="22"/>
          <w:szCs w:val="22"/>
        </w:rPr>
        <w:instrText xml:space="preserve"> REF _Ref382905432 \r \h  \* MERGEFORMAT </w:instrText>
      </w:r>
      <w:r w:rsidRPr="00507858">
        <w:rPr>
          <w:rFonts w:ascii="Calibri" w:hAnsi="Calibri" w:cs="Calibri"/>
          <w:bCs/>
          <w:sz w:val="22"/>
          <w:szCs w:val="22"/>
        </w:rPr>
      </w:r>
      <w:r w:rsidRPr="00507858">
        <w:rPr>
          <w:rFonts w:ascii="Calibri" w:hAnsi="Calibri" w:cs="Calibri"/>
          <w:bCs/>
          <w:sz w:val="22"/>
          <w:szCs w:val="22"/>
        </w:rPr>
        <w:fldChar w:fldCharType="separate"/>
      </w:r>
      <w:r w:rsidR="00EC5DB6">
        <w:rPr>
          <w:rFonts w:ascii="Calibri" w:hAnsi="Calibri" w:cs="Calibri"/>
          <w:bCs/>
          <w:sz w:val="22"/>
          <w:szCs w:val="22"/>
        </w:rPr>
        <w:t>12.8</w:t>
      </w:r>
      <w:r w:rsidRPr="00507858">
        <w:rPr>
          <w:rFonts w:ascii="Calibri" w:hAnsi="Calibri" w:cs="Calibri"/>
          <w:bCs/>
          <w:sz w:val="22"/>
          <w:szCs w:val="22"/>
        </w:rPr>
        <w:fldChar w:fldCharType="end"/>
      </w:r>
      <w:r w:rsidRPr="00507858">
        <w:rPr>
          <w:rFonts w:ascii="Calibri" w:hAnsi="Calibri" w:cs="Calibri"/>
          <w:bCs/>
          <w:sz w:val="22"/>
          <w:szCs w:val="22"/>
        </w:rPr>
        <w:t xml:space="preserve"> </w:t>
      </w:r>
      <w:r w:rsidR="00231751">
        <w:rPr>
          <w:rFonts w:ascii="Calibri" w:hAnsi="Calibri" w:cs="Calibri"/>
          <w:bCs/>
          <w:sz w:val="22"/>
          <w:szCs w:val="22"/>
        </w:rPr>
        <w:t>Smlouv</w:t>
      </w:r>
      <w:r w:rsidRPr="00507858">
        <w:rPr>
          <w:rFonts w:ascii="Calibri" w:hAnsi="Calibri" w:cs="Calibri"/>
          <w:bCs/>
          <w:sz w:val="22"/>
          <w:szCs w:val="22"/>
        </w:rPr>
        <w:t>y.</w:t>
      </w:r>
    </w:p>
    <w:p w14:paraId="7680442F" w14:textId="666BCB09" w:rsidR="000F6D08" w:rsidRPr="00507858" w:rsidRDefault="002124BE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Cs/>
          <w:sz w:val="22"/>
          <w:szCs w:val="22"/>
        </w:rPr>
      </w:pPr>
      <w:bookmarkStart w:id="28" w:name="_Ref382208790"/>
      <w:r>
        <w:rPr>
          <w:rFonts w:ascii="Calibri" w:hAnsi="Calibri" w:cs="Calibri"/>
          <w:bCs/>
          <w:sz w:val="22"/>
          <w:szCs w:val="22"/>
        </w:rPr>
        <w:t xml:space="preserve">Kupující má nárok na úhradu </w:t>
      </w:r>
      <w:r w:rsidR="000F6D08" w:rsidRPr="00507858">
        <w:rPr>
          <w:rFonts w:ascii="Calibri" w:hAnsi="Calibri" w:cs="Calibri"/>
          <w:bCs/>
          <w:sz w:val="22"/>
          <w:szCs w:val="22"/>
        </w:rPr>
        <w:t xml:space="preserve">500 Kč za každý započatý den, po který nemohl </w:t>
      </w:r>
      <w:r w:rsidR="0076014B">
        <w:rPr>
          <w:rFonts w:ascii="Calibri" w:hAnsi="Calibri" w:cs="Calibri"/>
          <w:bCs/>
          <w:sz w:val="22"/>
          <w:szCs w:val="22"/>
        </w:rPr>
        <w:t>Zboží</w:t>
      </w:r>
      <w:r w:rsidR="000F6D08" w:rsidRPr="00507858">
        <w:rPr>
          <w:rFonts w:ascii="Calibri" w:hAnsi="Calibri" w:cs="Calibri"/>
          <w:bCs/>
          <w:sz w:val="22"/>
          <w:szCs w:val="22"/>
        </w:rPr>
        <w:t xml:space="preserve"> pro vadu podléhající záruční opravě používat, </w:t>
      </w:r>
      <w:bookmarkStart w:id="29" w:name="_Ref381616598"/>
      <w:r w:rsidR="000F6D08" w:rsidRPr="00507858">
        <w:rPr>
          <w:rFonts w:ascii="Calibri" w:hAnsi="Calibri" w:cs="Calibri"/>
          <w:bCs/>
          <w:sz w:val="22"/>
          <w:szCs w:val="22"/>
        </w:rPr>
        <w:t xml:space="preserve">počínaje 31. dnem po uplatnění záruční vady. V případě, že byla v souladu s ustanovením odst. </w:t>
      </w:r>
      <w:r w:rsidR="000F6D08" w:rsidRPr="00507858">
        <w:rPr>
          <w:rFonts w:ascii="Calibri" w:hAnsi="Calibri" w:cs="Calibri"/>
          <w:bCs/>
          <w:sz w:val="22"/>
          <w:szCs w:val="22"/>
        </w:rPr>
        <w:fldChar w:fldCharType="begin"/>
      </w:r>
      <w:r w:rsidR="000F6D08" w:rsidRPr="00507858">
        <w:rPr>
          <w:rFonts w:ascii="Calibri" w:hAnsi="Calibri" w:cs="Calibri"/>
          <w:bCs/>
          <w:sz w:val="22"/>
          <w:szCs w:val="22"/>
        </w:rPr>
        <w:instrText xml:space="preserve"> REF _Ref382905432 \r \h  \* MERGEFORMAT </w:instrText>
      </w:r>
      <w:r w:rsidR="000F6D08" w:rsidRPr="00507858">
        <w:rPr>
          <w:rFonts w:ascii="Calibri" w:hAnsi="Calibri" w:cs="Calibri"/>
          <w:bCs/>
          <w:sz w:val="22"/>
          <w:szCs w:val="22"/>
        </w:rPr>
      </w:r>
      <w:r w:rsidR="000F6D08" w:rsidRPr="00507858">
        <w:rPr>
          <w:rFonts w:ascii="Calibri" w:hAnsi="Calibri" w:cs="Calibri"/>
          <w:bCs/>
          <w:sz w:val="22"/>
          <w:szCs w:val="22"/>
        </w:rPr>
        <w:fldChar w:fldCharType="separate"/>
      </w:r>
      <w:r w:rsidR="00EC5DB6">
        <w:rPr>
          <w:rFonts w:ascii="Calibri" w:hAnsi="Calibri" w:cs="Calibri"/>
          <w:bCs/>
          <w:sz w:val="22"/>
          <w:szCs w:val="22"/>
        </w:rPr>
        <w:t>12.8</w:t>
      </w:r>
      <w:r w:rsidR="000F6D08" w:rsidRPr="00507858">
        <w:rPr>
          <w:rFonts w:ascii="Calibri" w:hAnsi="Calibri" w:cs="Calibri"/>
          <w:bCs/>
          <w:sz w:val="22"/>
          <w:szCs w:val="22"/>
        </w:rPr>
        <w:fldChar w:fldCharType="end"/>
      </w:r>
      <w:r w:rsidR="000F6D08" w:rsidRPr="00507858">
        <w:rPr>
          <w:rFonts w:ascii="Calibri" w:hAnsi="Calibri" w:cs="Calibri"/>
          <w:bCs/>
          <w:sz w:val="22"/>
          <w:szCs w:val="22"/>
        </w:rPr>
        <w:t xml:space="preserve"> </w:t>
      </w:r>
      <w:r w:rsidR="00231751">
        <w:rPr>
          <w:rFonts w:ascii="Calibri" w:hAnsi="Calibri" w:cs="Calibri"/>
          <w:bCs/>
          <w:sz w:val="22"/>
          <w:szCs w:val="22"/>
        </w:rPr>
        <w:t>Smlouv</w:t>
      </w:r>
      <w:r w:rsidR="000F6D08" w:rsidRPr="00507858">
        <w:rPr>
          <w:rFonts w:ascii="Calibri" w:hAnsi="Calibri" w:cs="Calibri"/>
          <w:bCs/>
          <w:sz w:val="22"/>
          <w:szCs w:val="22"/>
        </w:rPr>
        <w:t>y stanovena na opravu vady nikoli běžné</w:t>
      </w:r>
      <w:bookmarkEnd w:id="28"/>
      <w:bookmarkEnd w:id="29"/>
      <w:r w:rsidR="000F6D08" w:rsidRPr="00507858">
        <w:rPr>
          <w:rFonts w:ascii="Calibri" w:hAnsi="Calibri" w:cs="Calibri"/>
          <w:bCs/>
          <w:sz w:val="22"/>
          <w:szCs w:val="22"/>
        </w:rPr>
        <w:t xml:space="preserve"> zvláštní lhůta</w:t>
      </w:r>
      <w:r>
        <w:rPr>
          <w:rFonts w:ascii="Calibri" w:hAnsi="Calibri" w:cs="Calibri"/>
          <w:bCs/>
          <w:sz w:val="22"/>
          <w:szCs w:val="22"/>
        </w:rPr>
        <w:t xml:space="preserve">, má Kupující nárok na úhradu </w:t>
      </w:r>
      <w:r w:rsidR="000F6D08" w:rsidRPr="00507858">
        <w:rPr>
          <w:rFonts w:ascii="Calibri" w:hAnsi="Calibri" w:cs="Calibri"/>
          <w:bCs/>
          <w:sz w:val="22"/>
          <w:szCs w:val="22"/>
        </w:rPr>
        <w:t>500,- Kč za každý den následující po uplynutí této zvláštní lhůty.</w:t>
      </w:r>
    </w:p>
    <w:bookmarkEnd w:id="27"/>
    <w:p w14:paraId="7C88D695" w14:textId="2B123D2B" w:rsidR="00A77F15" w:rsidRPr="00A279FA" w:rsidRDefault="00A77F15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sz w:val="22"/>
          <w:szCs w:val="22"/>
        </w:rPr>
      </w:pPr>
      <w:r w:rsidRPr="00A279FA">
        <w:rPr>
          <w:rFonts w:ascii="Calibri" w:hAnsi="Calibri" w:cs="Calibri"/>
          <w:sz w:val="22"/>
          <w:szCs w:val="22"/>
        </w:rPr>
        <w:t xml:space="preserve">Pro případ prodlení s úhradou kterékoli splatné pohledávky (peněžitého dluhu) dle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A279FA">
        <w:rPr>
          <w:rFonts w:ascii="Calibri" w:hAnsi="Calibri" w:cs="Calibri"/>
          <w:sz w:val="22"/>
          <w:szCs w:val="22"/>
        </w:rPr>
        <w:t xml:space="preserve">y je prodlévající </w:t>
      </w:r>
      <w:r w:rsidR="000F6D08">
        <w:rPr>
          <w:rFonts w:ascii="Calibri" w:hAnsi="Calibri" w:cs="Calibri"/>
          <w:sz w:val="22"/>
          <w:szCs w:val="22"/>
        </w:rPr>
        <w:t>Smluvní strana</w:t>
      </w:r>
      <w:r w:rsidRPr="00A279FA">
        <w:rPr>
          <w:rFonts w:ascii="Calibri" w:hAnsi="Calibri" w:cs="Calibri"/>
          <w:sz w:val="22"/>
          <w:szCs w:val="22"/>
        </w:rPr>
        <w:t xml:space="preserve"> (dlužník) povinen zaplatit druhé Smluvní straně (věřiteli) úrok z prodlení v</w:t>
      </w:r>
      <w:r>
        <w:rPr>
          <w:rFonts w:ascii="Calibri" w:hAnsi="Calibri" w:cs="Calibri"/>
          <w:sz w:val="22"/>
          <w:szCs w:val="22"/>
        </w:rPr>
        <w:t xml:space="preserve"> zákonné</w:t>
      </w:r>
      <w:r w:rsidRPr="00A279FA">
        <w:rPr>
          <w:rFonts w:ascii="Calibri" w:hAnsi="Calibri" w:cs="Calibri"/>
          <w:sz w:val="22"/>
          <w:szCs w:val="22"/>
        </w:rPr>
        <w:t xml:space="preserve"> výši za každý </w:t>
      </w:r>
      <w:r>
        <w:rPr>
          <w:rFonts w:ascii="Calibri" w:hAnsi="Calibri" w:cs="Calibri"/>
          <w:sz w:val="22"/>
          <w:szCs w:val="22"/>
        </w:rPr>
        <w:t xml:space="preserve">započatý </w:t>
      </w:r>
      <w:r w:rsidRPr="00A279FA">
        <w:rPr>
          <w:rFonts w:ascii="Calibri" w:hAnsi="Calibri" w:cs="Calibri"/>
          <w:sz w:val="22"/>
          <w:szCs w:val="22"/>
        </w:rPr>
        <w:t xml:space="preserve">den prodlení. </w:t>
      </w:r>
    </w:p>
    <w:p w14:paraId="289CFABB" w14:textId="77777777" w:rsidR="00A77F15" w:rsidRPr="00382F2D" w:rsidRDefault="00A77F15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096E57">
        <w:rPr>
          <w:rFonts w:ascii="Calibri" w:hAnsi="Calibri" w:cs="Calibri"/>
          <w:sz w:val="22"/>
          <w:szCs w:val="22"/>
        </w:rPr>
        <w:t>Smluvní pokuta</w:t>
      </w:r>
      <w:r w:rsidRPr="00382F2D">
        <w:rPr>
          <w:rFonts w:ascii="Calibri" w:hAnsi="Calibri" w:cs="Calibri"/>
          <w:sz w:val="22"/>
          <w:szCs w:val="22"/>
        </w:rPr>
        <w:t xml:space="preserve"> je splatná do 30 dnů ode dne výzvy k zaplacení.</w:t>
      </w:r>
    </w:p>
    <w:p w14:paraId="294BA14A" w14:textId="4DCA7C99" w:rsidR="00A77F15" w:rsidRPr="000F6D08" w:rsidRDefault="00A77F15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Cs/>
          <w:sz w:val="22"/>
          <w:szCs w:val="22"/>
        </w:rPr>
      </w:pPr>
      <w:r w:rsidRPr="001E367E">
        <w:rPr>
          <w:rFonts w:ascii="Calibri" w:hAnsi="Calibri" w:cs="Calibri"/>
          <w:sz w:val="22"/>
          <w:szCs w:val="22"/>
        </w:rPr>
        <w:t>Zaplacením smluvn</w:t>
      </w:r>
      <w:r w:rsidR="000F6D08">
        <w:rPr>
          <w:rFonts w:ascii="Calibri" w:hAnsi="Calibri" w:cs="Calibri"/>
          <w:sz w:val="22"/>
          <w:szCs w:val="22"/>
        </w:rPr>
        <w:t>í pokuty nejsou dotčeny nároky S</w:t>
      </w:r>
      <w:r w:rsidRPr="001E367E">
        <w:rPr>
          <w:rFonts w:ascii="Calibri" w:hAnsi="Calibri" w:cs="Calibri"/>
          <w:sz w:val="22"/>
          <w:szCs w:val="22"/>
        </w:rPr>
        <w:t xml:space="preserve">mluvních stran na náhradu škody, použití </w:t>
      </w:r>
      <w:r w:rsidRPr="000F6D08">
        <w:rPr>
          <w:rFonts w:ascii="Calibri" w:hAnsi="Calibri" w:cs="Calibri"/>
          <w:sz w:val="22"/>
          <w:szCs w:val="22"/>
        </w:rPr>
        <w:t>ustanovení § 2050 OZ je vyloučeno.</w:t>
      </w:r>
    </w:p>
    <w:p w14:paraId="72F48044" w14:textId="4FE215CC" w:rsidR="000F6D08" w:rsidRPr="000F6D08" w:rsidRDefault="000F6D08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Cs/>
          <w:sz w:val="22"/>
          <w:szCs w:val="22"/>
        </w:rPr>
      </w:pPr>
      <w:r w:rsidRPr="000F6D08">
        <w:rPr>
          <w:rFonts w:ascii="Calibri" w:hAnsi="Calibri" w:cs="Calibri"/>
          <w:bCs/>
          <w:sz w:val="22"/>
          <w:szCs w:val="22"/>
        </w:rPr>
        <w:t xml:space="preserve">Zaplacení smluvní pokuty nelze požadovat, způsobí-li porušení smluvní povinnosti zásah vyšší </w:t>
      </w:r>
      <w:r w:rsidRPr="000F6D08">
        <w:rPr>
          <w:rFonts w:ascii="Calibri" w:hAnsi="Calibri" w:cs="Calibri"/>
          <w:bCs/>
          <w:sz w:val="22"/>
          <w:szCs w:val="22"/>
        </w:rPr>
        <w:lastRenderedPageBreak/>
        <w:t>moci.</w:t>
      </w:r>
    </w:p>
    <w:p w14:paraId="5577670D" w14:textId="77777777" w:rsidR="00A36F55" w:rsidRPr="00233E08" w:rsidRDefault="00A36F55" w:rsidP="00A36F55">
      <w:pPr>
        <w:pStyle w:val="Odstavecseseznamem1"/>
        <w:numPr>
          <w:ilvl w:val="0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 w:rsidRPr="00233E08">
        <w:rPr>
          <w:rFonts w:ascii="Calibri" w:hAnsi="Calibri" w:cs="Calibri"/>
          <w:b/>
          <w:bCs/>
          <w:sz w:val="22"/>
          <w:szCs w:val="22"/>
          <w:u w:val="single"/>
        </w:rPr>
        <w:t>SPORY</w:t>
      </w:r>
    </w:p>
    <w:p w14:paraId="60B94F63" w14:textId="19390911" w:rsidR="00A77F15" w:rsidRPr="00B05C17" w:rsidRDefault="00A77F15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233E08">
        <w:rPr>
          <w:rFonts w:ascii="Calibri" w:hAnsi="Calibri" w:cs="Calibri"/>
          <w:sz w:val="22"/>
          <w:szCs w:val="22"/>
        </w:rPr>
        <w:t xml:space="preserve">Veškeré spory vzniklé z této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233E08">
        <w:rPr>
          <w:rFonts w:ascii="Calibri" w:hAnsi="Calibri" w:cs="Calibri"/>
          <w:sz w:val="22"/>
          <w:szCs w:val="22"/>
        </w:rPr>
        <w:t xml:space="preserve">y či z právních vztahů s ní souvisejících budou Smluvní strany řešit jednáním. V případě, že nebude možné spor urovnat jednáním, bude takový spor rozhodovat na návrh jedné ze Smluvních stran soud v České republice, jehož místní příslušnost je určena sídlem </w:t>
      </w:r>
      <w:r>
        <w:rPr>
          <w:rFonts w:ascii="Calibri" w:hAnsi="Calibri" w:cs="Calibri"/>
          <w:sz w:val="22"/>
          <w:szCs w:val="22"/>
        </w:rPr>
        <w:t>Kupujícího</w:t>
      </w:r>
      <w:r w:rsidRPr="00233E08">
        <w:rPr>
          <w:rFonts w:ascii="Calibri" w:hAnsi="Calibri" w:cs="Calibri"/>
          <w:sz w:val="22"/>
          <w:szCs w:val="22"/>
        </w:rPr>
        <w:t>.</w:t>
      </w:r>
    </w:p>
    <w:p w14:paraId="402777DC" w14:textId="77777777" w:rsidR="00A36F55" w:rsidRPr="00233E08" w:rsidRDefault="00A36F55" w:rsidP="00A36F55">
      <w:pPr>
        <w:pStyle w:val="Odstavecseseznamem1"/>
        <w:numPr>
          <w:ilvl w:val="0"/>
          <w:numId w:val="29"/>
        </w:numPr>
        <w:spacing w:after="240"/>
        <w:jc w:val="both"/>
        <w:rPr>
          <w:rFonts w:asciiTheme="minorHAnsi" w:hAnsiTheme="minorHAns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 xml:space="preserve">ZÁVĚREČNÁ </w:t>
      </w:r>
      <w:r w:rsidRPr="008B49B5">
        <w:rPr>
          <w:rFonts w:ascii="Calibri" w:hAnsi="Calibri" w:cs="Calibri"/>
          <w:b/>
          <w:bCs/>
          <w:sz w:val="22"/>
          <w:szCs w:val="22"/>
          <w:u w:val="single"/>
        </w:rPr>
        <w:t>A JINÁ UJEDNÁNÍ</w:t>
      </w:r>
    </w:p>
    <w:p w14:paraId="11AF71E5" w14:textId="74438098" w:rsidR="00A77F15" w:rsidRPr="00053156" w:rsidRDefault="00590356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590356">
        <w:rPr>
          <w:rFonts w:ascii="Calibri" w:hAnsi="Calibri" w:cs="Calibri"/>
          <w:sz w:val="22"/>
          <w:szCs w:val="22"/>
        </w:rPr>
        <w:t xml:space="preserve">Veškeré změny či doplnění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590356">
        <w:rPr>
          <w:rFonts w:ascii="Calibri" w:hAnsi="Calibri" w:cs="Calibri"/>
          <w:sz w:val="22"/>
          <w:szCs w:val="22"/>
        </w:rPr>
        <w:t xml:space="preserve">y lze učinit pouze na základě písemné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590356">
        <w:rPr>
          <w:rFonts w:ascii="Calibri" w:hAnsi="Calibri" w:cs="Calibri"/>
          <w:sz w:val="22"/>
          <w:szCs w:val="22"/>
        </w:rPr>
        <w:t xml:space="preserve">y Smluvních stran, neumožňuje-li jednostrannou změnu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590356">
        <w:rPr>
          <w:rFonts w:ascii="Calibri" w:hAnsi="Calibri" w:cs="Calibri"/>
          <w:sz w:val="22"/>
          <w:szCs w:val="22"/>
        </w:rPr>
        <w:t>a či právní předpis.</w:t>
      </w:r>
    </w:p>
    <w:p w14:paraId="5CA941CD" w14:textId="3C9D64DA" w:rsidR="00053156" w:rsidRPr="00233E08" w:rsidRDefault="006F5265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Cs/>
          <w:sz w:val="22"/>
          <w:szCs w:val="22"/>
        </w:rPr>
        <w:t>Prodávající</w:t>
      </w:r>
      <w:r w:rsidRPr="00B45D81">
        <w:rPr>
          <w:rFonts w:ascii="Calibri" w:hAnsi="Calibri" w:cs="Calibri"/>
          <w:bCs/>
          <w:sz w:val="22"/>
          <w:szCs w:val="22"/>
        </w:rPr>
        <w:t xml:space="preserve"> je dle ustanovení § 2 písm. e) zákona č. 320/2001 Sb., o finanční kontrole ve veřejné správě, ve znění pozdějších předpisů, osobou povinnou spolupůsobit při výkonu finanční kontroly</w:t>
      </w:r>
      <w:r>
        <w:rPr>
          <w:rFonts w:ascii="Calibri" w:hAnsi="Calibri" w:cs="Calibri"/>
          <w:bCs/>
          <w:sz w:val="22"/>
          <w:szCs w:val="22"/>
        </w:rPr>
        <w:t>.</w:t>
      </w:r>
    </w:p>
    <w:p w14:paraId="12B1229B" w14:textId="455DA5E2" w:rsidR="00A77F15" w:rsidRDefault="00A77F15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Cs/>
          <w:sz w:val="22"/>
          <w:szCs w:val="22"/>
        </w:rPr>
      </w:pPr>
      <w:r w:rsidRPr="00381425">
        <w:rPr>
          <w:rFonts w:ascii="Calibri" w:hAnsi="Calibri" w:cs="Calibri"/>
          <w:bCs/>
          <w:sz w:val="22"/>
          <w:szCs w:val="22"/>
        </w:rPr>
        <w:t xml:space="preserve">Smluvní strany výslovně souhlasí s tím, aby </w:t>
      </w:r>
      <w:r w:rsidR="00231751">
        <w:rPr>
          <w:rFonts w:ascii="Calibri" w:hAnsi="Calibri" w:cs="Calibri"/>
          <w:bCs/>
          <w:sz w:val="22"/>
          <w:szCs w:val="22"/>
        </w:rPr>
        <w:t>Smlouv</w:t>
      </w:r>
      <w:r w:rsidRPr="00381425">
        <w:rPr>
          <w:rFonts w:ascii="Calibri" w:hAnsi="Calibri" w:cs="Calibri"/>
          <w:bCs/>
          <w:sz w:val="22"/>
          <w:szCs w:val="22"/>
        </w:rPr>
        <w:t xml:space="preserve">a </w:t>
      </w:r>
      <w:r>
        <w:rPr>
          <w:rFonts w:ascii="Calibri" w:hAnsi="Calibri" w:cs="Calibri"/>
          <w:bCs/>
          <w:sz w:val="22"/>
          <w:szCs w:val="22"/>
        </w:rPr>
        <w:t xml:space="preserve">jako celek včetně všech příloh a </w:t>
      </w:r>
      <w:r w:rsidRPr="00381425">
        <w:rPr>
          <w:rFonts w:ascii="Calibri" w:hAnsi="Calibri" w:cs="Calibri"/>
          <w:bCs/>
          <w:sz w:val="22"/>
          <w:szCs w:val="22"/>
        </w:rPr>
        <w:t>údaj</w:t>
      </w:r>
      <w:r>
        <w:rPr>
          <w:rFonts w:ascii="Calibri" w:hAnsi="Calibri" w:cs="Calibri"/>
          <w:bCs/>
          <w:sz w:val="22"/>
          <w:szCs w:val="22"/>
        </w:rPr>
        <w:t>ů</w:t>
      </w:r>
      <w:r w:rsidRPr="00381425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o Smluvních stranách, předmětu </w:t>
      </w:r>
      <w:r w:rsidR="00231751">
        <w:rPr>
          <w:rFonts w:ascii="Calibri" w:hAnsi="Calibri" w:cs="Calibri"/>
          <w:bCs/>
          <w:sz w:val="22"/>
          <w:szCs w:val="22"/>
        </w:rPr>
        <w:t>Smlouv</w:t>
      </w:r>
      <w:r w:rsidRPr="00381425">
        <w:rPr>
          <w:rFonts w:ascii="Calibri" w:hAnsi="Calibri" w:cs="Calibri"/>
          <w:bCs/>
          <w:sz w:val="22"/>
          <w:szCs w:val="22"/>
        </w:rPr>
        <w:t>y, číselné</w:t>
      </w:r>
      <w:r>
        <w:rPr>
          <w:rFonts w:ascii="Calibri" w:hAnsi="Calibri" w:cs="Calibri"/>
          <w:bCs/>
          <w:sz w:val="22"/>
          <w:szCs w:val="22"/>
        </w:rPr>
        <w:t>m</w:t>
      </w:r>
      <w:r w:rsidRPr="00381425">
        <w:rPr>
          <w:rFonts w:ascii="Calibri" w:hAnsi="Calibri" w:cs="Calibri"/>
          <w:bCs/>
          <w:sz w:val="22"/>
          <w:szCs w:val="22"/>
        </w:rPr>
        <w:t xml:space="preserve"> označení </w:t>
      </w:r>
      <w:r w:rsidR="00231751">
        <w:rPr>
          <w:rFonts w:ascii="Calibri" w:hAnsi="Calibri" w:cs="Calibri"/>
          <w:bCs/>
          <w:sz w:val="22"/>
          <w:szCs w:val="22"/>
        </w:rPr>
        <w:t>Smlouv</w:t>
      </w:r>
      <w:r w:rsidRPr="00381425">
        <w:rPr>
          <w:rFonts w:ascii="Calibri" w:hAnsi="Calibri" w:cs="Calibri"/>
          <w:bCs/>
          <w:sz w:val="22"/>
          <w:szCs w:val="22"/>
        </w:rPr>
        <w:t>y</w:t>
      </w:r>
      <w:r>
        <w:rPr>
          <w:rFonts w:ascii="Calibri" w:hAnsi="Calibri" w:cs="Calibri"/>
          <w:bCs/>
          <w:sz w:val="22"/>
          <w:szCs w:val="22"/>
        </w:rPr>
        <w:t>, Ceny</w:t>
      </w:r>
      <w:r w:rsidRPr="00381425">
        <w:rPr>
          <w:rFonts w:ascii="Calibri" w:hAnsi="Calibri" w:cs="Calibri"/>
          <w:bCs/>
          <w:sz w:val="22"/>
          <w:szCs w:val="22"/>
        </w:rPr>
        <w:t xml:space="preserve"> a datu jejího </w:t>
      </w:r>
      <w:r>
        <w:rPr>
          <w:rFonts w:ascii="Calibri" w:hAnsi="Calibri" w:cs="Calibri"/>
          <w:bCs/>
          <w:sz w:val="22"/>
          <w:szCs w:val="22"/>
        </w:rPr>
        <w:t>uzavření</w:t>
      </w:r>
      <w:r w:rsidRPr="00381425">
        <w:rPr>
          <w:rFonts w:ascii="Calibri" w:hAnsi="Calibri" w:cs="Calibri"/>
          <w:bCs/>
          <w:sz w:val="22"/>
          <w:szCs w:val="22"/>
        </w:rPr>
        <w:t xml:space="preserve"> byla </w:t>
      </w:r>
      <w:r>
        <w:rPr>
          <w:rFonts w:ascii="Calibri" w:hAnsi="Calibri" w:cs="Calibri"/>
          <w:bCs/>
          <w:sz w:val="22"/>
          <w:szCs w:val="22"/>
        </w:rPr>
        <w:t>u</w:t>
      </w:r>
      <w:r w:rsidRPr="00381425">
        <w:rPr>
          <w:rFonts w:ascii="Calibri" w:hAnsi="Calibri" w:cs="Calibri"/>
          <w:bCs/>
          <w:sz w:val="22"/>
          <w:szCs w:val="22"/>
        </w:rPr>
        <w:t>ve</w:t>
      </w:r>
      <w:r>
        <w:rPr>
          <w:rFonts w:ascii="Calibri" w:hAnsi="Calibri" w:cs="Calibri"/>
          <w:bCs/>
          <w:sz w:val="22"/>
          <w:szCs w:val="22"/>
        </w:rPr>
        <w:t>řejně</w:t>
      </w:r>
      <w:r w:rsidRPr="00381425">
        <w:rPr>
          <w:rFonts w:ascii="Calibri" w:hAnsi="Calibri" w:cs="Calibri"/>
          <w:bCs/>
          <w:sz w:val="22"/>
          <w:szCs w:val="22"/>
        </w:rPr>
        <w:t xml:space="preserve">na </w:t>
      </w:r>
      <w:r w:rsidRPr="00160DFE">
        <w:rPr>
          <w:rFonts w:ascii="Calibri" w:hAnsi="Calibri" w:cs="Calibri"/>
          <w:bCs/>
          <w:sz w:val="22"/>
          <w:szCs w:val="22"/>
        </w:rPr>
        <w:t>v souladu se zákonem č. 340/2015 Sb., o zvláštních podmínkách účinnosti některých smluv, uveřejňování těchto smluv a registru smluv, v platném znění (</w:t>
      </w:r>
      <w:r>
        <w:rPr>
          <w:rFonts w:ascii="Calibri" w:hAnsi="Calibri" w:cs="Calibri"/>
          <w:bCs/>
          <w:sz w:val="22"/>
          <w:szCs w:val="22"/>
        </w:rPr>
        <w:t>dále jen „</w:t>
      </w:r>
      <w:r w:rsidRPr="00DB4603">
        <w:rPr>
          <w:rFonts w:ascii="Calibri" w:hAnsi="Calibri" w:cs="Calibri"/>
          <w:b/>
          <w:sz w:val="22"/>
          <w:szCs w:val="22"/>
        </w:rPr>
        <w:t>ZRS</w:t>
      </w:r>
      <w:r>
        <w:rPr>
          <w:rFonts w:ascii="Calibri" w:hAnsi="Calibri" w:cs="Calibri"/>
          <w:bCs/>
          <w:sz w:val="22"/>
          <w:szCs w:val="22"/>
        </w:rPr>
        <w:t>“</w:t>
      </w:r>
      <w:r w:rsidRPr="00160DFE">
        <w:rPr>
          <w:rFonts w:ascii="Calibri" w:hAnsi="Calibri" w:cs="Calibri"/>
          <w:bCs/>
          <w:sz w:val="22"/>
          <w:szCs w:val="22"/>
        </w:rPr>
        <w:t>)</w:t>
      </w:r>
      <w:r w:rsidRPr="00381425">
        <w:rPr>
          <w:rFonts w:ascii="Calibri" w:hAnsi="Calibri" w:cs="Calibri"/>
          <w:bCs/>
          <w:sz w:val="22"/>
          <w:szCs w:val="22"/>
        </w:rPr>
        <w:t>. Smluvní strany prohlašují, že veškeré informace uvedené v</w:t>
      </w:r>
      <w:r>
        <w:rPr>
          <w:rFonts w:ascii="Calibri" w:hAnsi="Calibri" w:cs="Calibri"/>
          <w:bCs/>
          <w:sz w:val="22"/>
          <w:szCs w:val="22"/>
        </w:rPr>
        <w:t>e</w:t>
      </w:r>
      <w:r w:rsidRPr="00381425">
        <w:rPr>
          <w:rFonts w:ascii="Calibri" w:hAnsi="Calibri" w:cs="Calibri"/>
          <w:bCs/>
          <w:sz w:val="22"/>
          <w:szCs w:val="22"/>
        </w:rPr>
        <w:t> </w:t>
      </w:r>
      <w:r w:rsidR="00231751">
        <w:rPr>
          <w:rFonts w:ascii="Calibri" w:hAnsi="Calibri" w:cs="Calibri"/>
          <w:bCs/>
          <w:sz w:val="22"/>
          <w:szCs w:val="22"/>
        </w:rPr>
        <w:t>Smlouv</w:t>
      </w:r>
      <w:r w:rsidRPr="00381425">
        <w:rPr>
          <w:rFonts w:ascii="Calibri" w:hAnsi="Calibri" w:cs="Calibri"/>
          <w:bCs/>
          <w:sz w:val="22"/>
          <w:szCs w:val="22"/>
        </w:rPr>
        <w:t xml:space="preserve">ě </w:t>
      </w:r>
      <w:r>
        <w:rPr>
          <w:rFonts w:ascii="Calibri" w:hAnsi="Calibri" w:cs="Calibri"/>
          <w:bCs/>
          <w:sz w:val="22"/>
          <w:szCs w:val="22"/>
        </w:rPr>
        <w:t xml:space="preserve">a jejích přílohách </w:t>
      </w:r>
      <w:r w:rsidRPr="00381425">
        <w:rPr>
          <w:rFonts w:ascii="Calibri" w:hAnsi="Calibri" w:cs="Calibri"/>
          <w:bCs/>
          <w:sz w:val="22"/>
          <w:szCs w:val="22"/>
        </w:rPr>
        <w:t xml:space="preserve">nepovažují za obchodní tajemství ve smyslu § 504 </w:t>
      </w:r>
      <w:r>
        <w:rPr>
          <w:rFonts w:ascii="Calibri" w:hAnsi="Calibri" w:cs="Calibri"/>
          <w:bCs/>
          <w:sz w:val="22"/>
          <w:szCs w:val="22"/>
        </w:rPr>
        <w:t>OZ</w:t>
      </w:r>
      <w:r w:rsidRPr="00381425">
        <w:rPr>
          <w:rFonts w:ascii="Calibri" w:hAnsi="Calibri" w:cs="Calibri"/>
          <w:bCs/>
          <w:sz w:val="22"/>
          <w:szCs w:val="22"/>
        </w:rPr>
        <w:t xml:space="preserve"> a udělují svolení k jejich užití a zveřejnění bez stanovení jakýchkoliv dalších podmínek</w:t>
      </w:r>
      <w:r>
        <w:rPr>
          <w:rFonts w:ascii="Calibri" w:hAnsi="Calibri" w:cs="Calibri"/>
          <w:bCs/>
          <w:sz w:val="22"/>
          <w:szCs w:val="22"/>
        </w:rPr>
        <w:t>.</w:t>
      </w:r>
    </w:p>
    <w:p w14:paraId="30894191" w14:textId="27B4FF3C" w:rsidR="00A77F15" w:rsidRDefault="00A77F15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Cs/>
          <w:sz w:val="22"/>
          <w:szCs w:val="22"/>
        </w:rPr>
      </w:pPr>
      <w:r w:rsidRPr="00EC3ED0">
        <w:rPr>
          <w:rFonts w:ascii="Calibri" w:hAnsi="Calibri" w:cs="Calibri"/>
          <w:bCs/>
          <w:sz w:val="22"/>
          <w:szCs w:val="22"/>
        </w:rPr>
        <w:t>Smluvní st</w:t>
      </w:r>
      <w:r w:rsidR="000F6D08">
        <w:rPr>
          <w:rFonts w:ascii="Calibri" w:hAnsi="Calibri" w:cs="Calibri"/>
          <w:bCs/>
          <w:sz w:val="22"/>
          <w:szCs w:val="22"/>
        </w:rPr>
        <w:t xml:space="preserve">rany se </w:t>
      </w:r>
      <w:r w:rsidR="00B23CAB">
        <w:rPr>
          <w:rFonts w:ascii="Calibri" w:hAnsi="Calibri" w:cs="Calibri"/>
          <w:bCs/>
          <w:sz w:val="22"/>
          <w:szCs w:val="22"/>
        </w:rPr>
        <w:t>dohod</w:t>
      </w:r>
      <w:r w:rsidR="000F6D08">
        <w:rPr>
          <w:rFonts w:ascii="Calibri" w:hAnsi="Calibri" w:cs="Calibri"/>
          <w:bCs/>
          <w:sz w:val="22"/>
          <w:szCs w:val="22"/>
        </w:rPr>
        <w:t xml:space="preserve">ly, že uveřejnění </w:t>
      </w:r>
      <w:r w:rsidR="00231751">
        <w:rPr>
          <w:rFonts w:ascii="Calibri" w:hAnsi="Calibri" w:cs="Calibri"/>
          <w:bCs/>
          <w:sz w:val="22"/>
          <w:szCs w:val="22"/>
        </w:rPr>
        <w:t>Smlouv</w:t>
      </w:r>
      <w:r w:rsidRPr="00EC3ED0">
        <w:rPr>
          <w:rFonts w:ascii="Calibri" w:hAnsi="Calibri" w:cs="Calibri"/>
          <w:bCs/>
          <w:sz w:val="22"/>
          <w:szCs w:val="22"/>
        </w:rPr>
        <w:t xml:space="preserve">y prostřednictvím registru smluv v souladu se ZRS zajistí </w:t>
      </w:r>
      <w:r>
        <w:rPr>
          <w:rFonts w:ascii="Calibri" w:hAnsi="Calibri" w:cs="Calibri"/>
          <w:bCs/>
          <w:sz w:val="22"/>
          <w:szCs w:val="22"/>
        </w:rPr>
        <w:t>Kupující</w:t>
      </w:r>
      <w:r w:rsidRPr="005D42D0">
        <w:rPr>
          <w:rFonts w:ascii="Calibri" w:hAnsi="Calibri" w:cs="Calibri"/>
          <w:bCs/>
          <w:sz w:val="22"/>
          <w:szCs w:val="22"/>
        </w:rPr>
        <w:t>.</w:t>
      </w:r>
    </w:p>
    <w:p w14:paraId="4D94E76F" w14:textId="54AAD6FC" w:rsidR="00FE314B" w:rsidRPr="005D42D0" w:rsidRDefault="00FE314B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Cs/>
          <w:sz w:val="22"/>
          <w:szCs w:val="22"/>
        </w:rPr>
      </w:pPr>
      <w:r w:rsidRPr="00FE314B">
        <w:rPr>
          <w:rFonts w:ascii="Calibri" w:hAnsi="Calibri" w:cs="Calibri"/>
          <w:bCs/>
          <w:sz w:val="22"/>
          <w:szCs w:val="22"/>
        </w:rPr>
        <w:t>Smluvní strany pro</w:t>
      </w:r>
      <w:r>
        <w:rPr>
          <w:rFonts w:ascii="Calibri" w:hAnsi="Calibri" w:cs="Calibri"/>
          <w:bCs/>
          <w:sz w:val="22"/>
          <w:szCs w:val="22"/>
        </w:rPr>
        <w:t xml:space="preserve">hlašují, že se podmínkami této </w:t>
      </w:r>
      <w:r w:rsidR="00231751">
        <w:rPr>
          <w:rFonts w:ascii="Calibri" w:hAnsi="Calibri" w:cs="Calibri"/>
          <w:bCs/>
          <w:sz w:val="22"/>
          <w:szCs w:val="22"/>
        </w:rPr>
        <w:t>Smlouv</w:t>
      </w:r>
      <w:r w:rsidRPr="00FE314B">
        <w:rPr>
          <w:rFonts w:ascii="Calibri" w:hAnsi="Calibri" w:cs="Calibri"/>
          <w:bCs/>
          <w:sz w:val="22"/>
          <w:szCs w:val="22"/>
        </w:rPr>
        <w:t>y</w:t>
      </w:r>
      <w:r w:rsidR="00CB5698">
        <w:rPr>
          <w:rFonts w:ascii="Calibri" w:hAnsi="Calibri" w:cs="Calibri"/>
          <w:bCs/>
          <w:sz w:val="22"/>
          <w:szCs w:val="22"/>
        </w:rPr>
        <w:t xml:space="preserve"> řídí</w:t>
      </w:r>
      <w:r w:rsidRPr="00FE314B">
        <w:rPr>
          <w:rFonts w:ascii="Calibri" w:hAnsi="Calibri" w:cs="Calibri"/>
          <w:bCs/>
          <w:sz w:val="22"/>
          <w:szCs w:val="22"/>
        </w:rPr>
        <w:t xml:space="preserve"> již ode dne </w:t>
      </w:r>
      <w:r>
        <w:rPr>
          <w:rFonts w:ascii="Calibri" w:hAnsi="Calibri" w:cs="Calibri"/>
          <w:bCs/>
          <w:sz w:val="22"/>
          <w:szCs w:val="22"/>
        </w:rPr>
        <w:t>uzavření</w:t>
      </w:r>
      <w:r w:rsidRPr="00FE314B">
        <w:rPr>
          <w:rFonts w:ascii="Calibri" w:hAnsi="Calibri" w:cs="Calibri"/>
          <w:bCs/>
          <w:sz w:val="22"/>
          <w:szCs w:val="22"/>
        </w:rPr>
        <w:t xml:space="preserve"> této </w:t>
      </w:r>
      <w:r w:rsidR="00231751">
        <w:rPr>
          <w:rFonts w:ascii="Calibri" w:hAnsi="Calibri" w:cs="Calibri"/>
          <w:bCs/>
          <w:sz w:val="22"/>
          <w:szCs w:val="22"/>
        </w:rPr>
        <w:t>Smlouv</w:t>
      </w:r>
      <w:r w:rsidRPr="00FE314B">
        <w:rPr>
          <w:rFonts w:ascii="Calibri" w:hAnsi="Calibri" w:cs="Calibri"/>
          <w:bCs/>
          <w:sz w:val="22"/>
          <w:szCs w:val="22"/>
        </w:rPr>
        <w:t xml:space="preserve">y a veškerá svá </w:t>
      </w:r>
      <w:r>
        <w:rPr>
          <w:rFonts w:ascii="Calibri" w:hAnsi="Calibri" w:cs="Calibri"/>
          <w:bCs/>
          <w:sz w:val="22"/>
          <w:szCs w:val="22"/>
        </w:rPr>
        <w:t xml:space="preserve">případná </w:t>
      </w:r>
      <w:r w:rsidRPr="00FE314B">
        <w:rPr>
          <w:rFonts w:ascii="Calibri" w:hAnsi="Calibri" w:cs="Calibri"/>
          <w:bCs/>
          <w:sz w:val="22"/>
          <w:szCs w:val="22"/>
        </w:rPr>
        <w:t xml:space="preserve">vzájemná plnění poskytnutá ode dne </w:t>
      </w:r>
      <w:r>
        <w:rPr>
          <w:rFonts w:ascii="Calibri" w:hAnsi="Calibri" w:cs="Calibri"/>
          <w:bCs/>
          <w:sz w:val="22"/>
          <w:szCs w:val="22"/>
        </w:rPr>
        <w:t xml:space="preserve">uzavření této </w:t>
      </w:r>
      <w:r w:rsidR="00231751">
        <w:rPr>
          <w:rFonts w:ascii="Calibri" w:hAnsi="Calibri" w:cs="Calibri"/>
          <w:bCs/>
          <w:sz w:val="22"/>
          <w:szCs w:val="22"/>
        </w:rPr>
        <w:t>Smlouv</w:t>
      </w:r>
      <w:r w:rsidRPr="00FE314B">
        <w:rPr>
          <w:rFonts w:ascii="Calibri" w:hAnsi="Calibri" w:cs="Calibri"/>
          <w:bCs/>
          <w:sz w:val="22"/>
          <w:szCs w:val="22"/>
        </w:rPr>
        <w:t xml:space="preserve">y do dne nabytí účinnosti této </w:t>
      </w:r>
      <w:r w:rsidR="00231751">
        <w:rPr>
          <w:rFonts w:ascii="Calibri" w:hAnsi="Calibri" w:cs="Calibri"/>
          <w:bCs/>
          <w:sz w:val="22"/>
          <w:szCs w:val="22"/>
        </w:rPr>
        <w:t>Smlouv</w:t>
      </w:r>
      <w:r w:rsidRPr="00FE314B">
        <w:rPr>
          <w:rFonts w:ascii="Calibri" w:hAnsi="Calibri" w:cs="Calibri"/>
          <w:bCs/>
          <w:sz w:val="22"/>
          <w:szCs w:val="22"/>
        </w:rPr>
        <w:t>y považují z</w:t>
      </w:r>
      <w:r>
        <w:rPr>
          <w:rFonts w:ascii="Calibri" w:hAnsi="Calibri" w:cs="Calibri"/>
          <w:bCs/>
          <w:sz w:val="22"/>
          <w:szCs w:val="22"/>
        </w:rPr>
        <w:t xml:space="preserve">a plnění poskytnutá podle této </w:t>
      </w:r>
      <w:r w:rsidR="00231751">
        <w:rPr>
          <w:rFonts w:ascii="Calibri" w:hAnsi="Calibri" w:cs="Calibri"/>
          <w:bCs/>
          <w:sz w:val="22"/>
          <w:szCs w:val="22"/>
        </w:rPr>
        <w:t>Smlouv</w:t>
      </w:r>
      <w:r w:rsidRPr="00FE314B">
        <w:rPr>
          <w:rFonts w:ascii="Calibri" w:hAnsi="Calibri" w:cs="Calibri"/>
          <w:bCs/>
          <w:sz w:val="22"/>
          <w:szCs w:val="22"/>
        </w:rPr>
        <w:t>y.</w:t>
      </w:r>
    </w:p>
    <w:p w14:paraId="1CA5266E" w14:textId="46B2B6B1" w:rsidR="00A77F15" w:rsidRPr="00233E08" w:rsidRDefault="00A77F15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8B49B5">
        <w:rPr>
          <w:rFonts w:ascii="Calibri" w:hAnsi="Calibri" w:cs="Calibri"/>
          <w:sz w:val="22"/>
          <w:szCs w:val="22"/>
        </w:rPr>
        <w:t xml:space="preserve">Nedílnou součástí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8B49B5">
        <w:rPr>
          <w:rFonts w:ascii="Calibri" w:hAnsi="Calibri" w:cs="Calibri"/>
          <w:sz w:val="22"/>
          <w:szCs w:val="22"/>
        </w:rPr>
        <w:t>y jsou tyto přílohy:</w:t>
      </w:r>
    </w:p>
    <w:p w14:paraId="06BFF9C5" w14:textId="137AB242" w:rsidR="00A77F15" w:rsidRPr="00C07A7C" w:rsidRDefault="00A77F15" w:rsidP="00507858">
      <w:pPr>
        <w:pStyle w:val="Odstavecseseznamem1"/>
        <w:ind w:left="2126" w:hanging="1559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</w:rPr>
        <w:t>Příloha č. 1:</w:t>
      </w:r>
      <w:r>
        <w:rPr>
          <w:rFonts w:ascii="Calibri" w:hAnsi="Calibri" w:cs="Calibri"/>
          <w:sz w:val="22"/>
          <w:szCs w:val="22"/>
        </w:rPr>
        <w:tab/>
      </w:r>
      <w:r w:rsidRPr="0035417B">
        <w:rPr>
          <w:rFonts w:ascii="Calibri" w:hAnsi="Calibri" w:cs="Calibri"/>
          <w:sz w:val="22"/>
          <w:szCs w:val="22"/>
        </w:rPr>
        <w:t xml:space="preserve">Technická </w:t>
      </w:r>
      <w:r w:rsidRPr="00571705">
        <w:rPr>
          <w:rFonts w:ascii="Calibri" w:hAnsi="Calibri" w:cs="Calibri"/>
          <w:sz w:val="22"/>
          <w:szCs w:val="22"/>
        </w:rPr>
        <w:t xml:space="preserve">specifikace </w:t>
      </w:r>
      <w:r w:rsidR="00C90E6F">
        <w:rPr>
          <w:rFonts w:ascii="Calibri" w:hAnsi="Calibri" w:cs="Calibri"/>
          <w:sz w:val="22"/>
          <w:szCs w:val="22"/>
        </w:rPr>
        <w:t xml:space="preserve">(včetně </w:t>
      </w:r>
      <w:r w:rsidR="008D62D8">
        <w:rPr>
          <w:rFonts w:ascii="Calibri" w:hAnsi="Calibri" w:cs="Calibri"/>
          <w:sz w:val="22"/>
          <w:szCs w:val="22"/>
        </w:rPr>
        <w:t xml:space="preserve">dokumentace a seznamu </w:t>
      </w:r>
      <w:r w:rsidR="00C07A7C" w:rsidRPr="00C07A7C">
        <w:rPr>
          <w:rFonts w:ascii="Calibri" w:hAnsi="Calibri" w:cs="Calibri"/>
          <w:sz w:val="22"/>
          <w:szCs w:val="22"/>
        </w:rPr>
        <w:t>místností s požadovanými počty jednotlivých prvků kancelářského nábytku</w:t>
      </w:r>
      <w:r w:rsidR="00C07A7C">
        <w:rPr>
          <w:rFonts w:ascii="Calibri" w:hAnsi="Calibri" w:cs="Calibri"/>
          <w:sz w:val="22"/>
          <w:szCs w:val="22"/>
        </w:rPr>
        <w:t>)</w:t>
      </w:r>
    </w:p>
    <w:p w14:paraId="0DDDA9B3" w14:textId="10E6B3A6" w:rsidR="00A77F15" w:rsidRPr="005C6FD7" w:rsidRDefault="00A77F15" w:rsidP="00A77F15">
      <w:pPr>
        <w:ind w:left="2124" w:hanging="1557"/>
        <w:jc w:val="both"/>
        <w:rPr>
          <w:rFonts w:ascii="Calibri" w:hAnsi="Calibri" w:cs="Calibri"/>
          <w:sz w:val="22"/>
          <w:szCs w:val="22"/>
        </w:rPr>
      </w:pPr>
      <w:r w:rsidRPr="00233E08">
        <w:rPr>
          <w:rFonts w:ascii="Calibri" w:hAnsi="Calibri" w:cs="Calibri"/>
          <w:sz w:val="22"/>
          <w:szCs w:val="22"/>
        </w:rPr>
        <w:t>Příloha č. 2:</w:t>
      </w:r>
      <w:r>
        <w:rPr>
          <w:rFonts w:ascii="Calibri" w:hAnsi="Calibri" w:cs="Calibri"/>
          <w:sz w:val="22"/>
          <w:szCs w:val="22"/>
        </w:rPr>
        <w:tab/>
      </w:r>
      <w:r w:rsidRPr="005C6FD7">
        <w:rPr>
          <w:rFonts w:ascii="Calibri" w:hAnsi="Calibri" w:cs="Calibri"/>
          <w:sz w:val="22"/>
          <w:szCs w:val="22"/>
        </w:rPr>
        <w:t xml:space="preserve">Nabídka Prodávajícího v rozsahu části, která technicky popisuje </w:t>
      </w:r>
      <w:r w:rsidR="0076014B">
        <w:rPr>
          <w:rFonts w:ascii="Calibri" w:hAnsi="Calibri" w:cs="Calibri"/>
          <w:sz w:val="22"/>
          <w:szCs w:val="22"/>
        </w:rPr>
        <w:t>Zboží</w:t>
      </w:r>
      <w:r w:rsidRPr="005C6FD7">
        <w:rPr>
          <w:rFonts w:ascii="Calibri" w:hAnsi="Calibri" w:cs="Calibri"/>
          <w:sz w:val="22"/>
          <w:szCs w:val="22"/>
        </w:rPr>
        <w:t xml:space="preserve"> </w:t>
      </w:r>
    </w:p>
    <w:p w14:paraId="0BC3F52C" w14:textId="77777777" w:rsidR="00221608" w:rsidRPr="001E367E" w:rsidRDefault="00221608" w:rsidP="00A77F15">
      <w:pPr>
        <w:ind w:left="2124"/>
        <w:jc w:val="both"/>
        <w:rPr>
          <w:rFonts w:ascii="Calibri" w:hAnsi="Calibri" w:cs="Calibri"/>
          <w:sz w:val="22"/>
          <w:szCs w:val="22"/>
        </w:rPr>
      </w:pPr>
    </w:p>
    <w:p w14:paraId="77A154D9" w14:textId="0FECBE9F" w:rsidR="00A77F15" w:rsidRPr="00233E08" w:rsidRDefault="00590356" w:rsidP="00A77F15">
      <w:pPr>
        <w:pStyle w:val="Odstavecseseznamem1"/>
        <w:numPr>
          <w:ilvl w:val="1"/>
          <w:numId w:val="29"/>
        </w:numPr>
        <w:tabs>
          <w:tab w:val="clear" w:pos="1021"/>
          <w:tab w:val="num" w:pos="567"/>
        </w:tabs>
        <w:spacing w:after="24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590356">
        <w:rPr>
          <w:rFonts w:ascii="Calibri" w:hAnsi="Calibri" w:cs="Calibri"/>
          <w:sz w:val="22"/>
          <w:szCs w:val="22"/>
        </w:rPr>
        <w:t xml:space="preserve">Smluvní strany prohlašují, že </w:t>
      </w:r>
      <w:r w:rsidR="00231751">
        <w:rPr>
          <w:rFonts w:ascii="Calibri" w:hAnsi="Calibri" w:cs="Calibri"/>
          <w:sz w:val="22"/>
          <w:szCs w:val="22"/>
        </w:rPr>
        <w:t>Smlouv</w:t>
      </w:r>
      <w:r w:rsidRPr="00590356">
        <w:rPr>
          <w:rFonts w:ascii="Calibri" w:hAnsi="Calibri" w:cs="Calibri"/>
          <w:sz w:val="22"/>
          <w:szCs w:val="22"/>
        </w:rPr>
        <w:t>u před jejím podepsáním přečetly, jejímu obsahu rozumí a s jejím obsahem souhlasí. Na důkaz svého souhlasu připojují obě Smluvní strany své podpisy.</w:t>
      </w:r>
    </w:p>
    <w:p w14:paraId="03410E0F" w14:textId="77777777" w:rsidR="00A36F55" w:rsidRDefault="00A36F55" w:rsidP="00A36F55">
      <w:pPr>
        <w:pStyle w:val="Nadpis7"/>
        <w:spacing w:before="0" w:after="0"/>
        <w:jc w:val="both"/>
        <w:rPr>
          <w:rFonts w:ascii="Calibri" w:hAnsi="Calibri" w:cs="Calibri"/>
          <w:sz w:val="22"/>
          <w:szCs w:val="22"/>
        </w:rPr>
        <w:sectPr w:rsidR="00A36F55" w:rsidSect="00EA51D1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EBAC05C" w14:textId="77777777" w:rsidR="00A36F55" w:rsidRPr="008B49B5" w:rsidRDefault="00A36F55" w:rsidP="00A36F55">
      <w:pPr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>Za: Fyzikální ústav AV ČR, v. v. i.</w:t>
      </w:r>
    </w:p>
    <w:p w14:paraId="4D725938" w14:textId="77777777" w:rsidR="00A36F55" w:rsidRPr="008B49B5" w:rsidRDefault="00A36F55" w:rsidP="00A36F55">
      <w:pPr>
        <w:jc w:val="both"/>
        <w:rPr>
          <w:rFonts w:ascii="Calibri" w:hAnsi="Calibri" w:cs="Calibri"/>
          <w:sz w:val="22"/>
          <w:szCs w:val="22"/>
        </w:rPr>
      </w:pPr>
    </w:p>
    <w:p w14:paraId="36D5A458" w14:textId="77777777" w:rsidR="00A36F55" w:rsidRPr="008B49B5" w:rsidRDefault="00A36F55" w:rsidP="00A36F55">
      <w:pPr>
        <w:jc w:val="both"/>
        <w:rPr>
          <w:rFonts w:ascii="Calibri" w:hAnsi="Calibri" w:cs="Calibri"/>
          <w:sz w:val="22"/>
          <w:szCs w:val="22"/>
        </w:rPr>
      </w:pPr>
    </w:p>
    <w:p w14:paraId="3D0E8622" w14:textId="77777777" w:rsidR="00A36F55" w:rsidRPr="008B49B5" w:rsidRDefault="00A36F55" w:rsidP="00A36F55">
      <w:pPr>
        <w:jc w:val="both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>__________________________</w:t>
      </w:r>
    </w:p>
    <w:p w14:paraId="713C88BC" w14:textId="77777777" w:rsidR="00A36F55" w:rsidRPr="008B49B5" w:rsidRDefault="00A36F55" w:rsidP="00A36F55">
      <w:pPr>
        <w:tabs>
          <w:tab w:val="left" w:pos="993"/>
        </w:tabs>
        <w:jc w:val="both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>Jméno:</w:t>
      </w:r>
      <w:r w:rsidRPr="008B49B5">
        <w:rPr>
          <w:rFonts w:ascii="Calibri" w:hAnsi="Calibri" w:cs="Calibri"/>
          <w:sz w:val="22"/>
          <w:szCs w:val="22"/>
        </w:rPr>
        <w:tab/>
      </w:r>
      <w:r w:rsidR="007640A5" w:rsidRPr="007640A5">
        <w:rPr>
          <w:rFonts w:ascii="Calibri" w:hAnsi="Calibri" w:cs="Calibri"/>
          <w:sz w:val="22"/>
          <w:szCs w:val="22"/>
        </w:rPr>
        <w:t>RNDr. Michael Prouza, Ph.D.</w:t>
      </w:r>
    </w:p>
    <w:p w14:paraId="3A5691F4" w14:textId="77777777" w:rsidR="00A36F55" w:rsidRPr="008B49B5" w:rsidRDefault="00A36F55" w:rsidP="00A36F55">
      <w:pPr>
        <w:tabs>
          <w:tab w:val="left" w:pos="993"/>
        </w:tabs>
        <w:jc w:val="both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>Funkce:</w:t>
      </w:r>
      <w:r w:rsidRPr="008B49B5">
        <w:rPr>
          <w:rFonts w:ascii="Calibri" w:hAnsi="Calibri" w:cs="Calibri"/>
          <w:sz w:val="22"/>
          <w:szCs w:val="22"/>
        </w:rPr>
        <w:tab/>
        <w:t>ředitel</w:t>
      </w:r>
    </w:p>
    <w:p w14:paraId="262A08A5" w14:textId="77777777" w:rsidR="00A36F55" w:rsidRPr="008B49B5" w:rsidRDefault="00A36F55" w:rsidP="00A36F55">
      <w:pPr>
        <w:rPr>
          <w:rFonts w:ascii="Calibri" w:hAnsi="Calibri" w:cs="Calibri"/>
          <w:sz w:val="22"/>
          <w:szCs w:val="22"/>
        </w:rPr>
      </w:pPr>
    </w:p>
    <w:p w14:paraId="359A74F7" w14:textId="77777777" w:rsidR="008D2FF9" w:rsidRDefault="008D2FF9" w:rsidP="00A36F55">
      <w:pPr>
        <w:rPr>
          <w:rFonts w:ascii="Calibri" w:hAnsi="Calibri" w:cs="Calibri"/>
          <w:sz w:val="22"/>
          <w:szCs w:val="22"/>
        </w:rPr>
      </w:pPr>
    </w:p>
    <w:p w14:paraId="0185E51A" w14:textId="77777777" w:rsidR="00A36F55" w:rsidRPr="008B49B5" w:rsidRDefault="00A36F55" w:rsidP="00A36F55">
      <w:pPr>
        <w:rPr>
          <w:rFonts w:ascii="Calibri" w:hAnsi="Calibri" w:cs="Calibri"/>
          <w:sz w:val="22"/>
          <w:szCs w:val="22"/>
        </w:rPr>
      </w:pPr>
    </w:p>
    <w:p w14:paraId="08B2C0DC" w14:textId="77777777" w:rsidR="00A36F55" w:rsidRPr="008B49B5" w:rsidRDefault="00A36F55" w:rsidP="00A36F55">
      <w:pPr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 xml:space="preserve">Za: </w:t>
      </w:r>
      <w:r w:rsidRPr="008B49B5">
        <w:rPr>
          <w:rFonts w:ascii="Calibri" w:hAnsi="Calibri" w:cs="Calibri"/>
          <w:sz w:val="22"/>
          <w:szCs w:val="22"/>
          <w:highlight w:val="yellow"/>
        </w:rPr>
        <w:t>_____________________________</w:t>
      </w:r>
    </w:p>
    <w:p w14:paraId="4C9D640E" w14:textId="77777777" w:rsidR="00A36F55" w:rsidRPr="008B49B5" w:rsidRDefault="00A36F55" w:rsidP="00A36F55">
      <w:pPr>
        <w:jc w:val="both"/>
        <w:rPr>
          <w:rFonts w:ascii="Calibri" w:hAnsi="Calibri" w:cs="Calibri"/>
          <w:sz w:val="22"/>
          <w:szCs w:val="22"/>
        </w:rPr>
      </w:pPr>
    </w:p>
    <w:p w14:paraId="4D1451E7" w14:textId="77777777" w:rsidR="00A36F55" w:rsidRPr="008B49B5" w:rsidRDefault="00A36F55" w:rsidP="00A36F55">
      <w:pPr>
        <w:jc w:val="both"/>
        <w:rPr>
          <w:rFonts w:ascii="Calibri" w:hAnsi="Calibri" w:cs="Calibri"/>
          <w:sz w:val="22"/>
          <w:szCs w:val="22"/>
        </w:rPr>
      </w:pPr>
    </w:p>
    <w:p w14:paraId="1F96E0CA" w14:textId="77777777" w:rsidR="00A36F55" w:rsidRPr="008B49B5" w:rsidRDefault="00A36F55" w:rsidP="00A36F55">
      <w:pPr>
        <w:jc w:val="both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>________________________</w:t>
      </w:r>
    </w:p>
    <w:p w14:paraId="7A3A5F00" w14:textId="77777777" w:rsidR="00A36F55" w:rsidRPr="008B49B5" w:rsidRDefault="00A36F55" w:rsidP="00A36F55">
      <w:pPr>
        <w:tabs>
          <w:tab w:val="left" w:pos="993"/>
        </w:tabs>
        <w:jc w:val="both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 xml:space="preserve">Jméno: </w:t>
      </w:r>
      <w:r w:rsidRPr="008B49B5">
        <w:rPr>
          <w:rFonts w:ascii="Calibri" w:hAnsi="Calibri" w:cs="Calibri"/>
          <w:sz w:val="22"/>
          <w:szCs w:val="22"/>
          <w:highlight w:val="yellow"/>
        </w:rPr>
        <w:t>_____________</w:t>
      </w:r>
      <w:r w:rsidRPr="008B49B5">
        <w:rPr>
          <w:rFonts w:ascii="Calibri" w:hAnsi="Calibri" w:cs="Calibri"/>
          <w:sz w:val="22"/>
          <w:szCs w:val="22"/>
        </w:rPr>
        <w:tab/>
      </w:r>
    </w:p>
    <w:p w14:paraId="2C5B76FE" w14:textId="77777777" w:rsidR="00A36F55" w:rsidRPr="008B49B5" w:rsidRDefault="00A36F55" w:rsidP="00A36F55">
      <w:pPr>
        <w:tabs>
          <w:tab w:val="left" w:pos="993"/>
        </w:tabs>
        <w:jc w:val="both"/>
        <w:rPr>
          <w:rFonts w:ascii="Calibri" w:hAnsi="Calibri" w:cs="Calibri"/>
          <w:sz w:val="22"/>
          <w:szCs w:val="22"/>
        </w:rPr>
      </w:pPr>
      <w:r w:rsidRPr="008B49B5">
        <w:rPr>
          <w:rFonts w:ascii="Calibri" w:hAnsi="Calibri" w:cs="Calibri"/>
          <w:sz w:val="22"/>
          <w:szCs w:val="22"/>
        </w:rPr>
        <w:t xml:space="preserve">Funkce: </w:t>
      </w:r>
      <w:r w:rsidRPr="008B49B5">
        <w:rPr>
          <w:rFonts w:ascii="Calibri" w:hAnsi="Calibri" w:cs="Calibri"/>
          <w:sz w:val="22"/>
          <w:szCs w:val="22"/>
          <w:highlight w:val="yellow"/>
        </w:rPr>
        <w:t>_____________</w:t>
      </w:r>
      <w:r w:rsidRPr="008B49B5">
        <w:rPr>
          <w:rFonts w:ascii="Calibri" w:hAnsi="Calibri" w:cs="Calibri"/>
          <w:sz w:val="22"/>
          <w:szCs w:val="22"/>
        </w:rPr>
        <w:t xml:space="preserve"> </w:t>
      </w:r>
      <w:r w:rsidRPr="008B49B5">
        <w:rPr>
          <w:rFonts w:ascii="Calibri" w:hAnsi="Calibri" w:cs="Calibri"/>
          <w:snapToGrid w:val="0"/>
          <w:color w:val="FF0000"/>
          <w:sz w:val="22"/>
          <w:szCs w:val="22"/>
        </w:rPr>
        <w:t xml:space="preserve">(doplní </w:t>
      </w:r>
      <w:r w:rsidR="008D2FF9">
        <w:rPr>
          <w:rFonts w:ascii="Calibri" w:hAnsi="Calibri" w:cs="Calibri"/>
          <w:snapToGrid w:val="0"/>
          <w:color w:val="FF0000"/>
          <w:sz w:val="22"/>
          <w:szCs w:val="22"/>
        </w:rPr>
        <w:t>účastník zadávacího řízení</w:t>
      </w:r>
      <w:r w:rsidRPr="008B49B5">
        <w:rPr>
          <w:rFonts w:ascii="Calibri" w:hAnsi="Calibri" w:cs="Calibri"/>
          <w:snapToGrid w:val="0"/>
          <w:color w:val="FF0000"/>
          <w:sz w:val="22"/>
          <w:szCs w:val="22"/>
        </w:rPr>
        <w:t>)</w:t>
      </w:r>
    </w:p>
    <w:p w14:paraId="4BF0A8A4" w14:textId="77777777" w:rsidR="00A36F55" w:rsidRPr="008B49B5" w:rsidRDefault="00A36F55" w:rsidP="00A36F55">
      <w:pPr>
        <w:rPr>
          <w:rFonts w:ascii="Calibri" w:hAnsi="Calibri" w:cs="Calibri"/>
          <w:sz w:val="22"/>
          <w:szCs w:val="22"/>
        </w:rPr>
      </w:pPr>
    </w:p>
    <w:p w14:paraId="6A828886" w14:textId="77777777" w:rsidR="00A36F55" w:rsidRDefault="00A36F55" w:rsidP="002F5555">
      <w:pPr>
        <w:rPr>
          <w:b/>
        </w:rPr>
        <w:sectPr w:rsidR="00A36F55" w:rsidSect="00A36F55">
          <w:type w:val="continuous"/>
          <w:pgSz w:w="11906" w:h="16838"/>
          <w:pgMar w:top="1417" w:right="1417" w:bottom="1417" w:left="1417" w:header="708" w:footer="708" w:gutter="0"/>
          <w:cols w:num="2" w:space="708"/>
          <w:titlePg/>
          <w:docGrid w:linePitch="360"/>
        </w:sectPr>
      </w:pPr>
    </w:p>
    <w:p w14:paraId="4021478A" w14:textId="72B65D03" w:rsidR="00602008" w:rsidRPr="001C6E23" w:rsidRDefault="00602008" w:rsidP="00602008">
      <w:pPr>
        <w:tabs>
          <w:tab w:val="left" w:pos="142"/>
        </w:tabs>
        <w:rPr>
          <w:rFonts w:ascii="Calibri" w:hAnsi="Calibri" w:cs="Calibri"/>
          <w:b/>
          <w:bCs/>
          <w:sz w:val="22"/>
          <w:szCs w:val="22"/>
          <w:u w:val="single"/>
        </w:rPr>
      </w:pPr>
      <w:r w:rsidRPr="001C6E23">
        <w:rPr>
          <w:rFonts w:ascii="Calibri" w:hAnsi="Calibri" w:cs="Arial"/>
          <w:b/>
          <w:bCs/>
          <w:sz w:val="22"/>
          <w:szCs w:val="22"/>
          <w:u w:val="single"/>
        </w:rPr>
        <w:lastRenderedPageBreak/>
        <w:t xml:space="preserve">Příloha č. 1 - </w:t>
      </w:r>
      <w:r w:rsidRPr="001C6E23">
        <w:rPr>
          <w:rFonts w:ascii="Calibri" w:hAnsi="Calibri" w:cs="Calibri"/>
          <w:b/>
          <w:bCs/>
          <w:sz w:val="22"/>
          <w:szCs w:val="22"/>
          <w:u w:val="single"/>
        </w:rPr>
        <w:t>Technické specifikace předmětu plnění</w:t>
      </w:r>
    </w:p>
    <w:p w14:paraId="57C242A3" w14:textId="77777777" w:rsidR="00602008" w:rsidRDefault="00602008" w:rsidP="00602008">
      <w:pPr>
        <w:tabs>
          <w:tab w:val="left" w:pos="142"/>
        </w:tabs>
        <w:rPr>
          <w:rFonts w:ascii="Calibri" w:hAnsi="Calibri" w:cs="Calibri"/>
          <w:bCs/>
          <w:sz w:val="22"/>
          <w:szCs w:val="22"/>
        </w:rPr>
      </w:pPr>
    </w:p>
    <w:p w14:paraId="52834852" w14:textId="77777777" w:rsidR="00602008" w:rsidRPr="008F4288" w:rsidRDefault="00602008" w:rsidP="00602008">
      <w:pPr>
        <w:pStyle w:val="Odstavecseseznamem"/>
        <w:numPr>
          <w:ilvl w:val="0"/>
          <w:numId w:val="40"/>
        </w:numPr>
        <w:tabs>
          <w:tab w:val="left" w:pos="142"/>
        </w:tabs>
        <w:jc w:val="both"/>
        <w:rPr>
          <w:rFonts w:ascii="Calibri" w:hAnsi="Calibri" w:cs="Calibri"/>
          <w:bCs/>
          <w:sz w:val="22"/>
          <w:szCs w:val="22"/>
        </w:rPr>
      </w:pPr>
      <w:r w:rsidRPr="008F4288">
        <w:rPr>
          <w:rFonts w:ascii="Calibri" w:hAnsi="Calibri" w:cs="Calibri"/>
          <w:bCs/>
          <w:sz w:val="22"/>
          <w:szCs w:val="22"/>
        </w:rPr>
        <w:t>Položkový rozpočet a specifikace uvedené v tabulce „</w:t>
      </w:r>
      <w:r w:rsidRPr="008F4288">
        <w:rPr>
          <w:rFonts w:asciiTheme="minorHAnsi" w:hAnsiTheme="minorHAnsi" w:cstheme="minorHAnsi"/>
          <w:sz w:val="22"/>
          <w:szCs w:val="22"/>
          <w:lang w:eastAsia="ar-SA"/>
        </w:rPr>
        <w:t>Specifikace požadovaného plnění – položkový rozpočet.xlsx</w:t>
      </w:r>
      <w:r w:rsidRPr="008F4288">
        <w:rPr>
          <w:rFonts w:ascii="Calibri" w:hAnsi="Calibri" w:cs="Calibri"/>
          <w:bCs/>
          <w:sz w:val="22"/>
          <w:szCs w:val="22"/>
        </w:rPr>
        <w:t>“</w:t>
      </w:r>
    </w:p>
    <w:p w14:paraId="117A5B37" w14:textId="77777777" w:rsidR="00602008" w:rsidRPr="008F4288" w:rsidRDefault="00602008" w:rsidP="00602008">
      <w:pPr>
        <w:pStyle w:val="Odstavecseseznamem"/>
        <w:numPr>
          <w:ilvl w:val="0"/>
          <w:numId w:val="40"/>
        </w:numPr>
        <w:tabs>
          <w:tab w:val="left" w:pos="142"/>
        </w:tabs>
        <w:jc w:val="both"/>
        <w:rPr>
          <w:rFonts w:ascii="Calibri" w:hAnsi="Calibri" w:cs="Calibri"/>
          <w:bCs/>
          <w:sz w:val="22"/>
          <w:szCs w:val="22"/>
        </w:rPr>
      </w:pPr>
      <w:r w:rsidRPr="008F4288">
        <w:rPr>
          <w:rFonts w:ascii="Calibri" w:hAnsi="Calibri" w:cs="Calibri"/>
          <w:bCs/>
          <w:sz w:val="22"/>
          <w:szCs w:val="22"/>
        </w:rPr>
        <w:t>Dodávané nábytkové vybavení musí splňovat následující požadavky:</w:t>
      </w:r>
    </w:p>
    <w:p w14:paraId="1E0A1643" w14:textId="77777777" w:rsidR="00602008" w:rsidRPr="008F4288" w:rsidRDefault="00602008" w:rsidP="00602008">
      <w:pPr>
        <w:pStyle w:val="Odstavecseseznamem"/>
        <w:numPr>
          <w:ilvl w:val="1"/>
          <w:numId w:val="40"/>
        </w:numPr>
        <w:tabs>
          <w:tab w:val="left" w:pos="142"/>
        </w:tabs>
        <w:jc w:val="both"/>
        <w:rPr>
          <w:rFonts w:ascii="Calibri" w:hAnsi="Calibri" w:cs="Calibri"/>
          <w:bCs/>
          <w:sz w:val="22"/>
          <w:szCs w:val="22"/>
        </w:rPr>
      </w:pPr>
      <w:r w:rsidRPr="008F4288">
        <w:rPr>
          <w:rFonts w:ascii="Calibri" w:hAnsi="Calibri" w:cs="Calibri"/>
          <w:bCs/>
          <w:sz w:val="22"/>
          <w:szCs w:val="22"/>
        </w:rPr>
        <w:t>Veškeré dodávané nábytkové výrobky musí splňovat požadavky stanovené v nejaktuálnějším znění příslušných norem EN, jež se týkají odolnosti, požadavků na rozměry, bezpečnosti a pevnosti výrobku.</w:t>
      </w:r>
    </w:p>
    <w:p w14:paraId="58E8D0E4" w14:textId="77777777" w:rsidR="00602008" w:rsidRPr="008F4288" w:rsidRDefault="00602008" w:rsidP="00602008">
      <w:pPr>
        <w:pStyle w:val="Odstavecseseznamem"/>
        <w:numPr>
          <w:ilvl w:val="1"/>
          <w:numId w:val="40"/>
        </w:numPr>
        <w:tabs>
          <w:tab w:val="left" w:pos="142"/>
        </w:tabs>
        <w:jc w:val="both"/>
        <w:rPr>
          <w:rFonts w:ascii="Calibri" w:hAnsi="Calibri" w:cs="Calibri"/>
          <w:bCs/>
          <w:sz w:val="22"/>
          <w:szCs w:val="22"/>
        </w:rPr>
      </w:pPr>
      <w:r w:rsidRPr="008F4288">
        <w:rPr>
          <w:rFonts w:ascii="Calibri" w:hAnsi="Calibri" w:cs="Calibri"/>
          <w:bCs/>
          <w:sz w:val="22"/>
          <w:szCs w:val="22"/>
        </w:rPr>
        <w:t>V nabízených výrobcích nesmí být obsaženy látky klasifikované v souladu s nařízením (ES) č. 1272/2008 (látky nebezpečné např. pro zdraví, pro životní prostředí).</w:t>
      </w:r>
    </w:p>
    <w:p w14:paraId="76A29198" w14:textId="44AB53DC" w:rsidR="00602008" w:rsidRPr="008F4288" w:rsidRDefault="00602008" w:rsidP="00602008">
      <w:pPr>
        <w:pStyle w:val="Odstavecseseznamem"/>
        <w:numPr>
          <w:ilvl w:val="1"/>
          <w:numId w:val="40"/>
        </w:numPr>
        <w:tabs>
          <w:tab w:val="left" w:pos="142"/>
        </w:tabs>
        <w:jc w:val="both"/>
        <w:rPr>
          <w:rFonts w:ascii="Calibri" w:hAnsi="Calibri" w:cs="Calibri"/>
          <w:bCs/>
          <w:sz w:val="22"/>
          <w:szCs w:val="22"/>
        </w:rPr>
      </w:pPr>
      <w:r w:rsidRPr="008F4288">
        <w:rPr>
          <w:rFonts w:asciiTheme="minorHAnsi" w:hAnsiTheme="minorHAnsi" w:cstheme="minorHAnsi"/>
          <w:bCs/>
          <w:sz w:val="22"/>
          <w:szCs w:val="22"/>
        </w:rPr>
        <w:t xml:space="preserve">Ve výrobcích nesmí být </w:t>
      </w:r>
      <w:r w:rsidRPr="008F4288">
        <w:rPr>
          <w:rFonts w:asciiTheme="minorHAnsi" w:hAnsiTheme="minorHAnsi" w:cstheme="minorHAnsi"/>
          <w:bCs/>
          <w:sz w:val="22"/>
          <w:szCs w:val="22"/>
          <w:lang w:eastAsia="zh-CN"/>
        </w:rPr>
        <w:t>obsaženo olovo, rtuť, kadmium nebo jejich sloučeniny</w:t>
      </w:r>
      <w:r w:rsidR="002B1E19" w:rsidRPr="008F4288">
        <w:rPr>
          <w:rFonts w:asciiTheme="minorHAnsi" w:eastAsia="Times New Roman" w:hAnsiTheme="minorHAnsi" w:cstheme="minorHAnsi"/>
          <w:bCs/>
          <w:sz w:val="22"/>
          <w:szCs w:val="22"/>
          <w:lang w:eastAsia="zh-CN"/>
        </w:rPr>
        <w:t xml:space="preserve"> </w:t>
      </w:r>
      <w:r w:rsidR="002B1E19" w:rsidRPr="008F4288">
        <w:rPr>
          <w:rFonts w:asciiTheme="minorHAnsi" w:hAnsiTheme="minorHAnsi" w:cstheme="minorHAnsi"/>
          <w:bCs/>
          <w:sz w:val="22"/>
          <w:szCs w:val="22"/>
          <w:lang w:eastAsia="zh-CN"/>
        </w:rPr>
        <w:t>a jako nadouvadla nebo pomocná činidla ve vycpávkových materiálech se nesmějí používat halogenované organické sloučeniny</w:t>
      </w:r>
      <w:r w:rsidRPr="008F4288">
        <w:rPr>
          <w:rFonts w:asciiTheme="minorHAnsi" w:hAnsiTheme="minorHAnsi" w:cstheme="minorHAnsi"/>
          <w:bCs/>
          <w:sz w:val="22"/>
          <w:szCs w:val="22"/>
        </w:rPr>
        <w:t>.</w:t>
      </w:r>
    </w:p>
    <w:p w14:paraId="55B85B18" w14:textId="77777777" w:rsidR="00602008" w:rsidRPr="008F4288" w:rsidRDefault="00602008" w:rsidP="00602008">
      <w:pPr>
        <w:pStyle w:val="Odstavecseseznamem"/>
        <w:numPr>
          <w:ilvl w:val="1"/>
          <w:numId w:val="40"/>
        </w:numPr>
        <w:tabs>
          <w:tab w:val="left" w:pos="142"/>
        </w:tabs>
        <w:jc w:val="both"/>
        <w:rPr>
          <w:rFonts w:ascii="Calibri" w:hAnsi="Calibri" w:cs="Calibri"/>
          <w:bCs/>
          <w:sz w:val="22"/>
          <w:szCs w:val="22"/>
        </w:rPr>
      </w:pPr>
      <w:r w:rsidRPr="008F4288">
        <w:rPr>
          <w:rFonts w:asciiTheme="minorHAnsi" w:hAnsiTheme="minorHAnsi" w:cstheme="minorHAnsi"/>
          <w:bCs/>
          <w:sz w:val="22"/>
          <w:szCs w:val="22"/>
        </w:rPr>
        <w:t>Podíl recyklovaných plastů musí být min. 30 % z celkové hmotnosti plastu ve výrobku.</w:t>
      </w:r>
    </w:p>
    <w:p w14:paraId="1C8B90B2" w14:textId="77777777" w:rsidR="00602008" w:rsidRPr="008F4288" w:rsidRDefault="00602008" w:rsidP="00602008">
      <w:pPr>
        <w:pStyle w:val="Odstavecseseznamem"/>
        <w:numPr>
          <w:ilvl w:val="1"/>
          <w:numId w:val="40"/>
        </w:numPr>
        <w:tabs>
          <w:tab w:val="left" w:pos="142"/>
        </w:tabs>
        <w:jc w:val="both"/>
        <w:rPr>
          <w:rFonts w:ascii="Calibri" w:hAnsi="Calibri" w:cs="Calibri"/>
          <w:bCs/>
          <w:sz w:val="22"/>
          <w:szCs w:val="22"/>
        </w:rPr>
      </w:pPr>
      <w:r w:rsidRPr="008F4288">
        <w:rPr>
          <w:rFonts w:asciiTheme="minorHAnsi" w:hAnsiTheme="minorHAnsi" w:cstheme="minorHAnsi"/>
          <w:bCs/>
          <w:sz w:val="22"/>
          <w:szCs w:val="22"/>
        </w:rPr>
        <w:t xml:space="preserve">Dodávané nábytkové výrobky musí být snadno demontovatelné, vyměnitelné a nahraditelné a </w:t>
      </w:r>
      <w:proofErr w:type="spellStart"/>
      <w:r w:rsidRPr="008F4288">
        <w:rPr>
          <w:rFonts w:asciiTheme="minorHAnsi" w:hAnsiTheme="minorHAnsi" w:cstheme="minorHAnsi"/>
          <w:bCs/>
          <w:sz w:val="22"/>
          <w:szCs w:val="22"/>
        </w:rPr>
        <w:t>roztříditelné</w:t>
      </w:r>
      <w:proofErr w:type="spellEnd"/>
      <w:r w:rsidRPr="008F4288">
        <w:rPr>
          <w:rFonts w:asciiTheme="minorHAnsi" w:hAnsiTheme="minorHAnsi" w:cstheme="minorHAnsi"/>
          <w:bCs/>
          <w:sz w:val="22"/>
          <w:szCs w:val="22"/>
        </w:rPr>
        <w:t xml:space="preserve"> podle druhu materiálu; rozebrání a náhradu musí být možné provádět pomocí běžného základního ručního nářadí a bez speciální kvalifikace.</w:t>
      </w:r>
    </w:p>
    <w:p w14:paraId="7932C459" w14:textId="77777777" w:rsidR="00602008" w:rsidRPr="008F4288" w:rsidRDefault="00602008" w:rsidP="00602008">
      <w:pPr>
        <w:pStyle w:val="Odstavecseseznamem"/>
        <w:numPr>
          <w:ilvl w:val="1"/>
          <w:numId w:val="40"/>
        </w:numPr>
        <w:tabs>
          <w:tab w:val="left" w:pos="142"/>
        </w:tabs>
        <w:jc w:val="both"/>
        <w:rPr>
          <w:rFonts w:ascii="Calibri" w:hAnsi="Calibri" w:cs="Calibri"/>
          <w:bCs/>
          <w:sz w:val="22"/>
          <w:szCs w:val="22"/>
        </w:rPr>
      </w:pPr>
      <w:r w:rsidRPr="008F4288">
        <w:rPr>
          <w:rFonts w:asciiTheme="minorHAnsi" w:hAnsiTheme="minorHAnsi" w:cstheme="minorHAnsi"/>
          <w:bCs/>
          <w:sz w:val="22"/>
          <w:szCs w:val="22"/>
        </w:rPr>
        <w:t xml:space="preserve">Na elektrolytické pokovování kovových dílců použitých v konečném nábytkovém výrobku nesmí být použito kadmium, nikl je přípustný pouze v případě, je-li rychlost uvolňování niklu z pokovovaného dílce nižší než 0,5 </w:t>
      </w:r>
      <w:proofErr w:type="spellStart"/>
      <w:r w:rsidRPr="008F4288">
        <w:rPr>
          <w:rFonts w:asciiTheme="minorHAnsi" w:hAnsiTheme="minorHAnsi" w:cstheme="minorHAnsi"/>
          <w:bCs/>
          <w:sz w:val="22"/>
          <w:szCs w:val="22"/>
        </w:rPr>
        <w:t>μg</w:t>
      </w:r>
      <w:proofErr w:type="spellEnd"/>
      <w:r w:rsidRPr="008F4288">
        <w:rPr>
          <w:rFonts w:asciiTheme="minorHAnsi" w:hAnsiTheme="minorHAnsi" w:cstheme="minorHAnsi"/>
          <w:bCs/>
          <w:sz w:val="22"/>
          <w:szCs w:val="22"/>
        </w:rPr>
        <w:t>/cm2/týden, a to podle normy EN 1811.</w:t>
      </w:r>
    </w:p>
    <w:p w14:paraId="2BA38DFC" w14:textId="35FFD93D" w:rsidR="00602008" w:rsidRPr="008F4288" w:rsidRDefault="00602008" w:rsidP="00602008">
      <w:pPr>
        <w:pStyle w:val="Odstavecseseznamem"/>
        <w:numPr>
          <w:ilvl w:val="1"/>
          <w:numId w:val="40"/>
        </w:numPr>
        <w:tabs>
          <w:tab w:val="left" w:pos="142"/>
        </w:tabs>
        <w:jc w:val="both"/>
        <w:rPr>
          <w:rFonts w:ascii="Calibri" w:hAnsi="Calibri" w:cs="Calibri"/>
          <w:bCs/>
          <w:sz w:val="22"/>
          <w:szCs w:val="22"/>
        </w:rPr>
      </w:pPr>
      <w:r w:rsidRPr="008F4288">
        <w:rPr>
          <w:rFonts w:ascii="Calibri" w:hAnsi="Calibri" w:cs="Calibri"/>
          <w:bCs/>
          <w:sz w:val="22"/>
          <w:szCs w:val="22"/>
        </w:rPr>
        <w:t xml:space="preserve">Nabízené výrobky ani žádné jejich dílce/materiály nesmí obsahovat látky zahrnuté do seznamu podle nařízení REACH (Seznam látek vzbuzujících mimořádné obavy podléhajících povolení podle čl. 59 odst. 10 nařízení REACH </w:t>
      </w:r>
      <w:hyperlink r:id="rId15" w:history="1">
        <w:r w:rsidRPr="008F4288">
          <w:rPr>
            <w:rStyle w:val="Hypertextovodkaz"/>
            <w:rFonts w:ascii="Calibri" w:hAnsi="Calibri" w:cs="Calibri"/>
            <w:bCs/>
            <w:sz w:val="22"/>
            <w:szCs w:val="22"/>
          </w:rPr>
          <w:t>https://echa.europa.eu/candidate-list-table</w:t>
        </w:r>
      </w:hyperlink>
      <w:r w:rsidRPr="008F4288">
        <w:rPr>
          <w:rFonts w:ascii="Calibri" w:hAnsi="Calibri" w:cs="Calibri"/>
          <w:bCs/>
          <w:sz w:val="22"/>
          <w:szCs w:val="22"/>
        </w:rPr>
        <w:t>) v koncentraci větší než 0,1 % (hmotnostních).</w:t>
      </w:r>
    </w:p>
    <w:p w14:paraId="604357E3" w14:textId="398E3D10" w:rsidR="00806B8A" w:rsidRPr="008F4288" w:rsidRDefault="00DC4953" w:rsidP="00602008">
      <w:pPr>
        <w:pStyle w:val="Odstavecseseznamem"/>
        <w:numPr>
          <w:ilvl w:val="1"/>
          <w:numId w:val="40"/>
        </w:numPr>
        <w:tabs>
          <w:tab w:val="left" w:pos="142"/>
        </w:tabs>
        <w:jc w:val="both"/>
        <w:rPr>
          <w:rFonts w:ascii="Calibri" w:hAnsi="Calibri" w:cs="Calibri"/>
          <w:bCs/>
          <w:sz w:val="22"/>
          <w:szCs w:val="22"/>
        </w:rPr>
      </w:pPr>
      <w:r w:rsidRPr="008F4288">
        <w:rPr>
          <w:rFonts w:ascii="Calibri" w:hAnsi="Calibri" w:cs="Calibri"/>
          <w:bCs/>
          <w:sz w:val="22"/>
          <w:szCs w:val="22"/>
        </w:rPr>
        <w:t xml:space="preserve">Dodávané nábytkové výrobky musí obsahovat čalounické potahy vyrobené bez použití monomeru vinylchloridu (VCM) a dostatečné odolné proti opotřebení (textilní potah sedáku je 100% polyester, neprůhledný, dostatečně prodyšný a má odolnost min 100 000 </w:t>
      </w:r>
      <w:proofErr w:type="spellStart"/>
      <w:r w:rsidRPr="008F4288">
        <w:rPr>
          <w:rFonts w:ascii="Calibri" w:hAnsi="Calibri" w:cs="Calibri"/>
          <w:bCs/>
          <w:sz w:val="22"/>
          <w:szCs w:val="22"/>
        </w:rPr>
        <w:t>Martindale</w:t>
      </w:r>
      <w:proofErr w:type="spellEnd"/>
      <w:r w:rsidRPr="008F4288">
        <w:rPr>
          <w:rFonts w:ascii="Calibri" w:hAnsi="Calibri" w:cs="Calibri"/>
          <w:bCs/>
          <w:sz w:val="22"/>
          <w:szCs w:val="22"/>
        </w:rPr>
        <w:t xml:space="preserve"> cyklů).</w:t>
      </w:r>
    </w:p>
    <w:p w14:paraId="3C8AB591" w14:textId="77777777" w:rsidR="00602008" w:rsidRDefault="00602008" w:rsidP="00602008">
      <w:pPr>
        <w:tabs>
          <w:tab w:val="left" w:pos="142"/>
        </w:tabs>
        <w:rPr>
          <w:rFonts w:ascii="Calibri" w:hAnsi="Calibri" w:cs="Calibri"/>
          <w:bCs/>
          <w:sz w:val="22"/>
          <w:szCs w:val="22"/>
        </w:rPr>
      </w:pPr>
    </w:p>
    <w:p w14:paraId="30645E48" w14:textId="77777777" w:rsidR="00602008" w:rsidRDefault="00602008" w:rsidP="00602008">
      <w:pPr>
        <w:tabs>
          <w:tab w:val="left" w:pos="142"/>
        </w:tabs>
        <w:rPr>
          <w:rFonts w:ascii="Calibri" w:hAnsi="Calibri" w:cs="Calibri"/>
          <w:bCs/>
          <w:sz w:val="22"/>
          <w:szCs w:val="22"/>
        </w:rPr>
      </w:pPr>
    </w:p>
    <w:p w14:paraId="1581CB7F" w14:textId="77777777" w:rsidR="00602008" w:rsidRDefault="00602008" w:rsidP="00602008">
      <w:pPr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br w:type="page"/>
      </w:r>
    </w:p>
    <w:p w14:paraId="2F688AB9" w14:textId="77777777" w:rsidR="00602008" w:rsidRDefault="00602008" w:rsidP="00602008">
      <w:pPr>
        <w:tabs>
          <w:tab w:val="left" w:pos="142"/>
        </w:tabs>
        <w:rPr>
          <w:rFonts w:ascii="Calibri" w:hAnsi="Calibri" w:cs="Calibri"/>
          <w:bCs/>
          <w:sz w:val="22"/>
          <w:szCs w:val="22"/>
        </w:rPr>
      </w:pPr>
    </w:p>
    <w:p w14:paraId="589EAEE7" w14:textId="77777777" w:rsidR="00602008" w:rsidRPr="001C6E23" w:rsidRDefault="00602008" w:rsidP="00602008">
      <w:pPr>
        <w:tabs>
          <w:tab w:val="left" w:pos="142"/>
        </w:tabs>
        <w:rPr>
          <w:rFonts w:ascii="Calibri" w:hAnsi="Calibri" w:cs="Calibri"/>
          <w:b/>
          <w:bCs/>
          <w:sz w:val="22"/>
          <w:szCs w:val="22"/>
          <w:u w:val="single"/>
        </w:rPr>
      </w:pPr>
      <w:r w:rsidRPr="001C6E23">
        <w:rPr>
          <w:rFonts w:ascii="Calibri" w:hAnsi="Calibri" w:cs="Arial"/>
          <w:b/>
          <w:bCs/>
          <w:sz w:val="22"/>
          <w:szCs w:val="22"/>
          <w:u w:val="single"/>
        </w:rPr>
        <w:t xml:space="preserve">Příloha č. </w:t>
      </w:r>
      <w:r>
        <w:rPr>
          <w:rFonts w:ascii="Calibri" w:hAnsi="Calibri" w:cs="Arial"/>
          <w:b/>
          <w:bCs/>
          <w:sz w:val="22"/>
          <w:szCs w:val="22"/>
          <w:u w:val="single"/>
        </w:rPr>
        <w:t>2</w:t>
      </w:r>
      <w:r w:rsidRPr="001C6E23">
        <w:rPr>
          <w:rFonts w:ascii="Calibri" w:hAnsi="Calibri" w:cs="Arial"/>
          <w:b/>
          <w:bCs/>
          <w:sz w:val="22"/>
          <w:szCs w:val="22"/>
          <w:u w:val="single"/>
        </w:rPr>
        <w:t xml:space="preserve"> -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Nabídka</w:t>
      </w:r>
    </w:p>
    <w:p w14:paraId="5AA8A9A2" w14:textId="77777777" w:rsidR="00602008" w:rsidRDefault="00602008" w:rsidP="00602008">
      <w:pPr>
        <w:tabs>
          <w:tab w:val="left" w:pos="142"/>
        </w:tabs>
        <w:rPr>
          <w:rFonts w:ascii="Calibri" w:hAnsi="Calibri" w:cs="Calibri"/>
          <w:bCs/>
          <w:sz w:val="22"/>
          <w:szCs w:val="22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2"/>
        <w:gridCol w:w="2977"/>
      </w:tblGrid>
      <w:tr w:rsidR="00602008" w:rsidRPr="005A6C7B" w14:paraId="492A7435" w14:textId="77777777" w:rsidTr="00AB479C">
        <w:trPr>
          <w:trHeight w:val="642"/>
        </w:trPr>
        <w:tc>
          <w:tcPr>
            <w:tcW w:w="9639" w:type="dxa"/>
            <w:gridSpan w:val="2"/>
            <w:shd w:val="clear" w:color="auto" w:fill="D9D9D9" w:themeFill="background1" w:themeFillShade="D9"/>
            <w:vAlign w:val="center"/>
          </w:tcPr>
          <w:p w14:paraId="1380A444" w14:textId="01ED95CE" w:rsidR="00602008" w:rsidRPr="005A6C7B" w:rsidRDefault="002D6F32" w:rsidP="00AB479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Další ú</w:t>
            </w:r>
            <w:r w:rsidR="00602008">
              <w:rPr>
                <w:rFonts w:asciiTheme="minorHAnsi" w:hAnsiTheme="minorHAnsi" w:cstheme="minorHAnsi"/>
                <w:b/>
                <w:sz w:val="22"/>
                <w:szCs w:val="22"/>
              </w:rPr>
              <w:t>daje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které byly </w:t>
            </w:r>
            <w:r w:rsidR="00602008">
              <w:rPr>
                <w:rFonts w:asciiTheme="minorHAnsi" w:hAnsiTheme="minorHAnsi" w:cstheme="minorHAnsi"/>
                <w:b/>
                <w:sz w:val="22"/>
                <w:szCs w:val="22"/>
              </w:rPr>
              <w:t>hodnocen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  <w:r w:rsidR="00602008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885521" w:rsidRPr="005A6C7B" w14:paraId="5D20FE93" w14:textId="77777777" w:rsidTr="00AB479C">
        <w:trPr>
          <w:trHeight w:val="642"/>
        </w:trPr>
        <w:tc>
          <w:tcPr>
            <w:tcW w:w="6662" w:type="dxa"/>
            <w:shd w:val="clear" w:color="auto" w:fill="D9D9D9" w:themeFill="background1" w:themeFillShade="D9"/>
            <w:vAlign w:val="center"/>
          </w:tcPr>
          <w:p w14:paraId="42CB0357" w14:textId="5F5CF5F4" w:rsidR="00885521" w:rsidRPr="005A6C7B" w:rsidRDefault="00885521" w:rsidP="008855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Dodavatel </w:t>
            </w:r>
            <w:r w:rsidRPr="005D42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zaměstnává více než 50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5D42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% osob se zdravotním postižením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14C09CF" w14:textId="20C85B89" w:rsidR="00885521" w:rsidRPr="005A43B2" w:rsidRDefault="00885521" w:rsidP="0088552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5A43B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ANO  /</w:t>
            </w:r>
            <w:proofErr w:type="gramEnd"/>
            <w:r w:rsidRPr="005A43B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 NE *</w:t>
            </w:r>
          </w:p>
        </w:tc>
      </w:tr>
      <w:tr w:rsidR="00885521" w:rsidRPr="005A6C7B" w14:paraId="76AEF8CA" w14:textId="77777777" w:rsidTr="00AB479C">
        <w:trPr>
          <w:trHeight w:val="642"/>
        </w:trPr>
        <w:tc>
          <w:tcPr>
            <w:tcW w:w="6662" w:type="dxa"/>
            <w:shd w:val="clear" w:color="auto" w:fill="D9D9D9" w:themeFill="background1" w:themeFillShade="D9"/>
            <w:vAlign w:val="center"/>
          </w:tcPr>
          <w:p w14:paraId="74EEE0ED" w14:textId="416C5329" w:rsidR="00885521" w:rsidRDefault="00885521" w:rsidP="008855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74FF">
              <w:rPr>
                <w:rFonts w:asciiTheme="minorHAnsi" w:hAnsiTheme="minorHAnsi" w:cstheme="minorHAnsi"/>
                <w:b/>
                <w:sz w:val="22"/>
                <w:szCs w:val="22"/>
              </w:rPr>
              <w:t>Všechny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8F74FF">
              <w:rPr>
                <w:rFonts w:asciiTheme="minorHAnsi" w:hAnsiTheme="minorHAnsi" w:cstheme="minorHAnsi"/>
                <w:b/>
                <w:sz w:val="22"/>
                <w:szCs w:val="22"/>
              </w:rPr>
              <w:t>desky na bázi dřeva použité v nabízeném nábytku vykazují emise formaldehydu na úrovni 65 % mezních hodnot E1 pro emise formaldehydu stanovených v příloze B normy EN 13986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B37CC8D" w14:textId="73BF352A" w:rsidR="00885521" w:rsidRPr="005A43B2" w:rsidRDefault="00885521" w:rsidP="0088552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proofErr w:type="gramStart"/>
            <w:r w:rsidRPr="005A43B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ANO  /</w:t>
            </w:r>
            <w:proofErr w:type="gramEnd"/>
            <w:r w:rsidRPr="005A43B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 NE *</w:t>
            </w:r>
          </w:p>
        </w:tc>
      </w:tr>
      <w:tr w:rsidR="00885521" w:rsidRPr="005A6C7B" w14:paraId="74231772" w14:textId="77777777" w:rsidTr="00AB479C">
        <w:trPr>
          <w:trHeight w:val="642"/>
        </w:trPr>
        <w:tc>
          <w:tcPr>
            <w:tcW w:w="6662" w:type="dxa"/>
            <w:shd w:val="clear" w:color="auto" w:fill="D9D9D9" w:themeFill="background1" w:themeFillShade="D9"/>
            <w:vAlign w:val="center"/>
          </w:tcPr>
          <w:p w14:paraId="6A1365A2" w14:textId="65B22EF5" w:rsidR="00885521" w:rsidRPr="005A6C7B" w:rsidRDefault="00885521" w:rsidP="008855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46635">
              <w:rPr>
                <w:rFonts w:asciiTheme="minorHAnsi" w:hAnsiTheme="minorHAnsi" w:cstheme="minorHAnsi"/>
                <w:b/>
                <w:sz w:val="22"/>
                <w:szCs w:val="22"/>
              </w:rPr>
              <w:t>Všechny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46635">
              <w:rPr>
                <w:rFonts w:asciiTheme="minorHAnsi" w:hAnsiTheme="minorHAnsi" w:cstheme="minorHAnsi"/>
                <w:b/>
                <w:sz w:val="22"/>
                <w:szCs w:val="22"/>
              </w:rPr>
              <w:t>plastové dílce, jejichž hmotnost je větší než 100 g a jsou použité v nabízených nábytkových výrobcích, budou označeny podle norem EN ISO 11469 a EN ISO 1043 (části 1–4)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52EEC12" w14:textId="127E0F33" w:rsidR="00885521" w:rsidRPr="005A6C7B" w:rsidRDefault="00885521" w:rsidP="0088552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5A43B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ANO  /</w:t>
            </w:r>
            <w:proofErr w:type="gramEnd"/>
            <w:r w:rsidRPr="005A43B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 NE *</w:t>
            </w:r>
          </w:p>
        </w:tc>
      </w:tr>
      <w:tr w:rsidR="00725760" w:rsidRPr="005A6C7B" w14:paraId="482DF6BA" w14:textId="77777777" w:rsidTr="00AB479C">
        <w:trPr>
          <w:trHeight w:val="642"/>
        </w:trPr>
        <w:tc>
          <w:tcPr>
            <w:tcW w:w="6662" w:type="dxa"/>
            <w:shd w:val="clear" w:color="auto" w:fill="D9D9D9" w:themeFill="background1" w:themeFillShade="D9"/>
            <w:vAlign w:val="center"/>
          </w:tcPr>
          <w:p w14:paraId="4226B61C" w14:textId="78D8C749" w:rsidR="00725760" w:rsidRPr="00E46635" w:rsidRDefault="00725760" w:rsidP="0072576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257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Celkové emise těkavých organických sloučenin (TVOC) z celého čalouněného nábytkového výrobku (kancelářské židle) dosahují koncentrací TVOC ve zkušební komoře méně než 500 </w:t>
            </w:r>
            <w:proofErr w:type="spellStart"/>
            <w:r w:rsidRPr="00725760">
              <w:rPr>
                <w:rFonts w:asciiTheme="minorHAnsi" w:hAnsiTheme="minorHAnsi" w:cstheme="minorHAnsi"/>
                <w:b/>
                <w:sz w:val="22"/>
                <w:szCs w:val="22"/>
              </w:rPr>
              <w:t>μg</w:t>
            </w:r>
            <w:proofErr w:type="spellEnd"/>
            <w:r w:rsidRPr="00725760">
              <w:rPr>
                <w:rFonts w:asciiTheme="minorHAnsi" w:hAnsiTheme="minorHAnsi" w:cstheme="minorHAnsi"/>
                <w:b/>
                <w:sz w:val="22"/>
                <w:szCs w:val="22"/>
              </w:rPr>
              <w:t>/m3 po 28 dnech zkoušení podle normy ISO 16000 nebo podle ekvivalentních norem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225334D" w14:textId="40F23107" w:rsidR="00725760" w:rsidRPr="005A43B2" w:rsidRDefault="00725760" w:rsidP="0072576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proofErr w:type="gramStart"/>
            <w:r w:rsidRPr="005A43B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ANO  /</w:t>
            </w:r>
            <w:proofErr w:type="gramEnd"/>
            <w:r w:rsidRPr="005A43B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 NE *</w:t>
            </w:r>
          </w:p>
        </w:tc>
      </w:tr>
    </w:tbl>
    <w:p w14:paraId="0147775D" w14:textId="77777777" w:rsidR="00602008" w:rsidRDefault="00602008" w:rsidP="00602008">
      <w:pPr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6DE7401" w14:textId="77777777" w:rsidR="00C81764" w:rsidRDefault="00C81764" w:rsidP="00602008">
      <w:pPr>
        <w:tabs>
          <w:tab w:val="left" w:pos="142"/>
        </w:tabs>
        <w:rPr>
          <w:rFonts w:ascii="Calibri" w:hAnsi="Calibri" w:cs="Calibri"/>
          <w:snapToGrid w:val="0"/>
          <w:color w:val="FF0000"/>
          <w:sz w:val="22"/>
          <w:szCs w:val="22"/>
        </w:rPr>
      </w:pPr>
      <w:r w:rsidRPr="00C81764">
        <w:rPr>
          <w:rFonts w:ascii="Calibri" w:hAnsi="Calibri" w:cs="Calibri"/>
          <w:bCs/>
          <w:snapToGrid w:val="0"/>
          <w:color w:val="FF0000"/>
          <w:sz w:val="22"/>
          <w:szCs w:val="22"/>
        </w:rPr>
        <w:t>* Účastník zadávacího řízení ponechá pouze platnou hodnotu, druhou vymaže</w:t>
      </w:r>
      <w:r w:rsidRPr="00C81764">
        <w:rPr>
          <w:rFonts w:ascii="Calibri" w:hAnsi="Calibri" w:cs="Calibri"/>
          <w:snapToGrid w:val="0"/>
          <w:color w:val="FF0000"/>
          <w:sz w:val="22"/>
          <w:szCs w:val="22"/>
        </w:rPr>
        <w:t xml:space="preserve"> </w:t>
      </w:r>
    </w:p>
    <w:p w14:paraId="7E9346C1" w14:textId="77777777" w:rsidR="00C81764" w:rsidRDefault="00C81764" w:rsidP="00602008">
      <w:pPr>
        <w:tabs>
          <w:tab w:val="left" w:pos="142"/>
        </w:tabs>
        <w:rPr>
          <w:rFonts w:ascii="Calibri" w:hAnsi="Calibri" w:cs="Calibri"/>
          <w:snapToGrid w:val="0"/>
          <w:color w:val="FF0000"/>
          <w:sz w:val="22"/>
          <w:szCs w:val="22"/>
        </w:rPr>
      </w:pPr>
    </w:p>
    <w:p w14:paraId="2DBAE382" w14:textId="7CA5C569" w:rsidR="00602008" w:rsidRPr="008B49B5" w:rsidRDefault="00C81764" w:rsidP="00602008">
      <w:pPr>
        <w:tabs>
          <w:tab w:val="left" w:pos="142"/>
        </w:tabs>
        <w:rPr>
          <w:rFonts w:ascii="Calibri" w:hAnsi="Calibri" w:cs="Arial"/>
          <w:sz w:val="22"/>
          <w:szCs w:val="22"/>
        </w:rPr>
      </w:pPr>
      <w:r>
        <w:rPr>
          <w:rFonts w:ascii="Calibri" w:hAnsi="Calibri" w:cs="Calibri"/>
          <w:snapToGrid w:val="0"/>
          <w:color w:val="FF0000"/>
          <w:sz w:val="22"/>
          <w:szCs w:val="22"/>
        </w:rPr>
        <w:t>Ú</w:t>
      </w:r>
      <w:r w:rsidR="00602008">
        <w:rPr>
          <w:rFonts w:ascii="Calibri" w:hAnsi="Calibri" w:cs="Calibri"/>
          <w:snapToGrid w:val="0"/>
          <w:color w:val="FF0000"/>
          <w:sz w:val="22"/>
          <w:szCs w:val="22"/>
        </w:rPr>
        <w:t>častník zadávacího řízení</w:t>
      </w:r>
      <w:r w:rsidR="00602008" w:rsidRPr="0036096A">
        <w:rPr>
          <w:rFonts w:ascii="Calibri" w:hAnsi="Calibri" w:cs="Calibri"/>
          <w:snapToGrid w:val="0"/>
          <w:color w:val="FF0000"/>
          <w:sz w:val="22"/>
          <w:szCs w:val="22"/>
        </w:rPr>
        <w:t xml:space="preserve"> </w:t>
      </w:r>
      <w:r w:rsidR="00602008" w:rsidRPr="008B49B5">
        <w:rPr>
          <w:rFonts w:ascii="Calibri" w:hAnsi="Calibri" w:cs="Calibri"/>
          <w:snapToGrid w:val="0"/>
          <w:color w:val="FF0000"/>
          <w:sz w:val="22"/>
          <w:szCs w:val="22"/>
        </w:rPr>
        <w:t>doplní</w:t>
      </w:r>
      <w:r w:rsidR="00602008">
        <w:rPr>
          <w:rFonts w:ascii="Calibri" w:hAnsi="Calibri" w:cs="Calibri"/>
          <w:snapToGrid w:val="0"/>
          <w:color w:val="FF0000"/>
          <w:sz w:val="22"/>
          <w:szCs w:val="22"/>
        </w:rPr>
        <w:t xml:space="preserve"> další doklady, dokumenty certifikáty, prohlášení, popisy, fotografie, návody apod.</w:t>
      </w:r>
    </w:p>
    <w:p w14:paraId="41D2AFEF" w14:textId="77777777" w:rsidR="00AE20B5" w:rsidRPr="008B49B5" w:rsidRDefault="00AE20B5" w:rsidP="002124BE">
      <w:pPr>
        <w:rPr>
          <w:rFonts w:ascii="Calibri" w:hAnsi="Calibri" w:cs="Arial"/>
          <w:sz w:val="22"/>
          <w:szCs w:val="22"/>
        </w:rPr>
      </w:pPr>
    </w:p>
    <w:sectPr w:rsidR="00AE20B5" w:rsidRPr="008B49B5" w:rsidSect="00A36F55"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B10C0" w14:textId="77777777" w:rsidR="00A420A3" w:rsidRDefault="00A420A3">
      <w:r>
        <w:separator/>
      </w:r>
    </w:p>
  </w:endnote>
  <w:endnote w:type="continuationSeparator" w:id="0">
    <w:p w14:paraId="2BC873AF" w14:textId="77777777" w:rsidR="00A420A3" w:rsidRDefault="00A42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G Omega">
    <w:charset w:val="01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68A41" w14:textId="77777777" w:rsidR="003F5C44" w:rsidRDefault="003F5C44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DE2C78A" w14:textId="77777777" w:rsidR="003F5C44" w:rsidRDefault="003F5C44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12"/>
      <w:tblW w:w="92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34"/>
      <w:gridCol w:w="3061"/>
      <w:gridCol w:w="3061"/>
      <w:gridCol w:w="1984"/>
    </w:tblGrid>
    <w:tr w:rsidR="00E25A5D" w:rsidRPr="00E25A5D" w14:paraId="2BD4E1C7" w14:textId="77777777" w:rsidTr="00555A2D">
      <w:tc>
        <w:tcPr>
          <w:tcW w:w="1134" w:type="dxa"/>
          <w:vAlign w:val="bottom"/>
        </w:tcPr>
        <w:p w14:paraId="0A7C6245" w14:textId="77777777" w:rsidR="00E25A5D" w:rsidRPr="00E25A5D" w:rsidRDefault="00E25A5D" w:rsidP="00E25A5D">
          <w:pPr>
            <w:tabs>
              <w:tab w:val="center" w:pos="4536"/>
              <w:tab w:val="right" w:pos="9072"/>
            </w:tabs>
            <w:rPr>
              <w:rFonts w:ascii="Open Sans" w:eastAsia="Times New Roman" w:hAnsi="Open Sans" w:cs="Open Sans"/>
              <w:sz w:val="16"/>
              <w:szCs w:val="16"/>
            </w:rPr>
          </w:pPr>
          <w:r w:rsidRPr="00E25A5D">
            <w:rPr>
              <w:rFonts w:ascii="Open Sans" w:eastAsia="Times New Roman" w:hAnsi="Open Sans" w:cs="Open Sans"/>
              <w:sz w:val="16"/>
              <w:szCs w:val="16"/>
            </w:rPr>
            <w:fldChar w:fldCharType="begin"/>
          </w:r>
          <w:r w:rsidRPr="00E25A5D">
            <w:rPr>
              <w:rFonts w:ascii="Open Sans" w:eastAsia="Times New Roman" w:hAnsi="Open Sans" w:cs="Open Sans"/>
              <w:sz w:val="16"/>
              <w:szCs w:val="16"/>
            </w:rPr>
            <w:instrText>PAGE   \* MERGEFORMAT</w:instrText>
          </w:r>
          <w:r w:rsidRPr="00E25A5D">
            <w:rPr>
              <w:rFonts w:ascii="Open Sans" w:eastAsia="Times New Roman" w:hAnsi="Open Sans" w:cs="Open Sans"/>
              <w:sz w:val="16"/>
              <w:szCs w:val="16"/>
            </w:rPr>
            <w:fldChar w:fldCharType="separate"/>
          </w:r>
          <w:r w:rsidR="00BA2152">
            <w:rPr>
              <w:rFonts w:ascii="Open Sans" w:eastAsia="Times New Roman" w:hAnsi="Open Sans" w:cs="Open Sans"/>
              <w:noProof/>
              <w:sz w:val="16"/>
              <w:szCs w:val="16"/>
            </w:rPr>
            <w:t>10</w:t>
          </w:r>
          <w:r w:rsidRPr="00E25A5D">
            <w:rPr>
              <w:rFonts w:ascii="Open Sans" w:eastAsia="Times New Roman" w:hAnsi="Open Sans" w:cs="Open Sans"/>
              <w:sz w:val="16"/>
              <w:szCs w:val="16"/>
            </w:rPr>
            <w:fldChar w:fldCharType="end"/>
          </w:r>
          <w:r w:rsidRPr="00E25A5D">
            <w:rPr>
              <w:rFonts w:ascii="Open Sans" w:eastAsia="Times New Roman" w:hAnsi="Open Sans" w:cs="Open Sans"/>
              <w:sz w:val="16"/>
              <w:szCs w:val="16"/>
            </w:rPr>
            <w:t>/</w:t>
          </w:r>
          <w:r w:rsidRPr="00E25A5D">
            <w:rPr>
              <w:rFonts w:ascii="Open Sans" w:eastAsia="Times New Roman" w:hAnsi="Open Sans" w:cs="Open Sans"/>
              <w:noProof/>
              <w:sz w:val="16"/>
              <w:szCs w:val="16"/>
            </w:rPr>
            <w:fldChar w:fldCharType="begin"/>
          </w:r>
          <w:r w:rsidRPr="00E25A5D">
            <w:rPr>
              <w:rFonts w:ascii="Open Sans" w:eastAsia="Times New Roman" w:hAnsi="Open Sans" w:cs="Open Sans"/>
              <w:noProof/>
              <w:sz w:val="16"/>
              <w:szCs w:val="16"/>
            </w:rPr>
            <w:instrText xml:space="preserve"> NUMPAGES   \* MERGEFORMAT </w:instrText>
          </w:r>
          <w:r w:rsidRPr="00E25A5D">
            <w:rPr>
              <w:rFonts w:ascii="Open Sans" w:eastAsia="Times New Roman" w:hAnsi="Open Sans" w:cs="Open Sans"/>
              <w:noProof/>
              <w:sz w:val="16"/>
              <w:szCs w:val="16"/>
            </w:rPr>
            <w:fldChar w:fldCharType="separate"/>
          </w:r>
          <w:r w:rsidR="00BA2152">
            <w:rPr>
              <w:rFonts w:ascii="Open Sans" w:eastAsia="Times New Roman" w:hAnsi="Open Sans" w:cs="Open Sans"/>
              <w:noProof/>
              <w:sz w:val="16"/>
              <w:szCs w:val="16"/>
            </w:rPr>
            <w:t>10</w:t>
          </w:r>
          <w:r w:rsidRPr="00E25A5D">
            <w:rPr>
              <w:rFonts w:ascii="Open Sans" w:eastAsia="Times New Roman" w:hAnsi="Open Sans" w:cs="Open Sans"/>
              <w:noProof/>
              <w:sz w:val="16"/>
              <w:szCs w:val="16"/>
            </w:rPr>
            <w:fldChar w:fldCharType="end"/>
          </w:r>
        </w:p>
      </w:tc>
      <w:tc>
        <w:tcPr>
          <w:tcW w:w="3061" w:type="dxa"/>
        </w:tcPr>
        <w:p w14:paraId="60D2B7A6" w14:textId="77777777" w:rsidR="00E25A5D" w:rsidRPr="00E25A5D" w:rsidRDefault="00E25A5D" w:rsidP="00E25A5D">
          <w:pPr>
            <w:tabs>
              <w:tab w:val="center" w:pos="4536"/>
              <w:tab w:val="right" w:pos="9072"/>
            </w:tabs>
            <w:rPr>
              <w:rFonts w:ascii="Open Sans" w:eastAsia="Times New Roman" w:hAnsi="Open Sans" w:cs="Open Sans"/>
              <w:sz w:val="16"/>
              <w:szCs w:val="16"/>
            </w:rPr>
          </w:pPr>
          <w:r w:rsidRPr="00E25A5D">
            <w:rPr>
              <w:rFonts w:ascii="Open Sans" w:eastAsia="Times New Roman" w:hAnsi="Open Sans" w:cs="Open Sans"/>
              <w:sz w:val="16"/>
              <w:szCs w:val="16"/>
            </w:rPr>
            <w:t>Fyzikální ústav</w:t>
          </w:r>
        </w:p>
        <w:p w14:paraId="0EDC3931" w14:textId="77777777" w:rsidR="00E25A5D" w:rsidRPr="00E25A5D" w:rsidRDefault="00E25A5D" w:rsidP="00E25A5D">
          <w:pPr>
            <w:tabs>
              <w:tab w:val="center" w:pos="4536"/>
              <w:tab w:val="right" w:pos="9072"/>
            </w:tabs>
            <w:rPr>
              <w:rFonts w:ascii="Open Sans" w:eastAsia="Times New Roman" w:hAnsi="Open Sans" w:cs="Open Sans"/>
              <w:sz w:val="16"/>
              <w:szCs w:val="16"/>
            </w:rPr>
          </w:pPr>
          <w:r w:rsidRPr="00E25A5D">
            <w:rPr>
              <w:rFonts w:ascii="Open Sans" w:eastAsia="Times New Roman" w:hAnsi="Open Sans" w:cs="Open Sans"/>
              <w:sz w:val="16"/>
              <w:szCs w:val="16"/>
            </w:rPr>
            <w:t>Akademie věd České</w:t>
          </w:r>
        </w:p>
        <w:p w14:paraId="318AD721" w14:textId="77777777" w:rsidR="00E25A5D" w:rsidRPr="00E25A5D" w:rsidRDefault="00E25A5D" w:rsidP="00E25A5D">
          <w:pPr>
            <w:tabs>
              <w:tab w:val="center" w:pos="4536"/>
              <w:tab w:val="right" w:pos="9072"/>
            </w:tabs>
            <w:rPr>
              <w:rFonts w:ascii="Open Sans" w:eastAsia="Times New Roman" w:hAnsi="Open Sans" w:cs="Open Sans"/>
              <w:sz w:val="16"/>
              <w:szCs w:val="16"/>
            </w:rPr>
          </w:pPr>
          <w:r w:rsidRPr="00E25A5D">
            <w:rPr>
              <w:rFonts w:ascii="Open Sans" w:eastAsia="Times New Roman" w:hAnsi="Open Sans" w:cs="Open Sans"/>
              <w:sz w:val="16"/>
              <w:szCs w:val="16"/>
            </w:rPr>
            <w:t>republiky, v. v. i.</w:t>
          </w:r>
        </w:p>
      </w:tc>
      <w:tc>
        <w:tcPr>
          <w:tcW w:w="3061" w:type="dxa"/>
        </w:tcPr>
        <w:p w14:paraId="366BEE05" w14:textId="77777777" w:rsidR="00E25A5D" w:rsidRPr="00E25A5D" w:rsidRDefault="00E25A5D" w:rsidP="00E25A5D">
          <w:pPr>
            <w:tabs>
              <w:tab w:val="center" w:pos="4536"/>
              <w:tab w:val="right" w:pos="9072"/>
            </w:tabs>
            <w:rPr>
              <w:rFonts w:ascii="Open Sans" w:eastAsia="Times New Roman" w:hAnsi="Open Sans" w:cs="Open Sans"/>
              <w:sz w:val="16"/>
              <w:szCs w:val="16"/>
            </w:rPr>
          </w:pPr>
          <w:r w:rsidRPr="00E25A5D">
            <w:rPr>
              <w:rFonts w:ascii="Open Sans" w:eastAsia="Times New Roman" w:hAnsi="Open Sans" w:cs="Open Sans"/>
              <w:sz w:val="16"/>
              <w:szCs w:val="16"/>
            </w:rPr>
            <w:t>Na Slovance 1999/2</w:t>
          </w:r>
        </w:p>
        <w:p w14:paraId="65971845" w14:textId="77777777" w:rsidR="00E25A5D" w:rsidRPr="00E25A5D" w:rsidRDefault="00E25A5D" w:rsidP="00E25A5D">
          <w:pPr>
            <w:tabs>
              <w:tab w:val="center" w:pos="4536"/>
              <w:tab w:val="right" w:pos="9072"/>
            </w:tabs>
            <w:rPr>
              <w:rFonts w:ascii="Open Sans" w:eastAsia="Times New Roman" w:hAnsi="Open Sans" w:cs="Open Sans"/>
              <w:sz w:val="16"/>
              <w:szCs w:val="16"/>
            </w:rPr>
          </w:pPr>
          <w:r w:rsidRPr="00E25A5D">
            <w:rPr>
              <w:rFonts w:ascii="Open Sans" w:eastAsia="Times New Roman" w:hAnsi="Open Sans" w:cs="Open Sans"/>
              <w:sz w:val="16"/>
              <w:szCs w:val="16"/>
            </w:rPr>
            <w:t xml:space="preserve">182 </w:t>
          </w:r>
          <w:proofErr w:type="gramStart"/>
          <w:r w:rsidRPr="00E25A5D">
            <w:rPr>
              <w:rFonts w:ascii="Open Sans" w:eastAsia="Times New Roman" w:hAnsi="Open Sans" w:cs="Open Sans"/>
              <w:sz w:val="16"/>
              <w:szCs w:val="16"/>
            </w:rPr>
            <w:t>21  Praha</w:t>
          </w:r>
          <w:proofErr w:type="gramEnd"/>
          <w:r w:rsidRPr="00E25A5D">
            <w:rPr>
              <w:rFonts w:ascii="Open Sans" w:eastAsia="Times New Roman" w:hAnsi="Open Sans" w:cs="Open Sans"/>
              <w:sz w:val="16"/>
              <w:szCs w:val="16"/>
            </w:rPr>
            <w:t xml:space="preserve"> 8</w:t>
          </w:r>
        </w:p>
        <w:p w14:paraId="708B02D4" w14:textId="77777777" w:rsidR="00E25A5D" w:rsidRPr="00E25A5D" w:rsidRDefault="00E25A5D" w:rsidP="00E25A5D">
          <w:pPr>
            <w:tabs>
              <w:tab w:val="center" w:pos="4536"/>
              <w:tab w:val="right" w:pos="9072"/>
            </w:tabs>
            <w:rPr>
              <w:rFonts w:ascii="Open Sans" w:eastAsia="Times New Roman" w:hAnsi="Open Sans" w:cs="Open Sans"/>
              <w:sz w:val="16"/>
              <w:szCs w:val="16"/>
            </w:rPr>
          </w:pPr>
          <w:r w:rsidRPr="00E25A5D">
            <w:rPr>
              <w:rFonts w:ascii="Open Sans" w:eastAsia="Times New Roman" w:hAnsi="Open Sans" w:cs="Open Sans"/>
              <w:sz w:val="16"/>
              <w:szCs w:val="16"/>
            </w:rPr>
            <w:t>Česká republika</w:t>
          </w:r>
        </w:p>
      </w:tc>
      <w:tc>
        <w:tcPr>
          <w:tcW w:w="1984" w:type="dxa"/>
        </w:tcPr>
        <w:p w14:paraId="1FF87135" w14:textId="77777777" w:rsidR="00E25A5D" w:rsidRPr="00E25A5D" w:rsidRDefault="00E25A5D" w:rsidP="00E25A5D">
          <w:pPr>
            <w:tabs>
              <w:tab w:val="left" w:pos="510"/>
            </w:tabs>
            <w:rPr>
              <w:rFonts w:ascii="Open Sans" w:eastAsia="Times New Roman" w:hAnsi="Open Sans" w:cs="Open Sans"/>
              <w:sz w:val="16"/>
              <w:szCs w:val="16"/>
            </w:rPr>
          </w:pPr>
          <w:r w:rsidRPr="00E25A5D">
            <w:rPr>
              <w:rFonts w:ascii="Open Sans" w:eastAsia="Times New Roman" w:hAnsi="Open Sans" w:cs="Open Sans"/>
              <w:sz w:val="16"/>
              <w:szCs w:val="16"/>
            </w:rPr>
            <w:t>Tel.:</w:t>
          </w:r>
          <w:r w:rsidRPr="00E25A5D">
            <w:rPr>
              <w:rFonts w:ascii="Open Sans" w:eastAsia="Times New Roman" w:hAnsi="Open Sans" w:cs="Open Sans"/>
              <w:sz w:val="16"/>
              <w:szCs w:val="16"/>
            </w:rPr>
            <w:tab/>
            <w:t>+420 266 052 110</w:t>
          </w:r>
        </w:p>
        <w:p w14:paraId="191BD134" w14:textId="77777777" w:rsidR="00E25A5D" w:rsidRPr="00E25A5D" w:rsidRDefault="00E25A5D" w:rsidP="00E25A5D">
          <w:pPr>
            <w:tabs>
              <w:tab w:val="left" w:pos="510"/>
            </w:tabs>
            <w:rPr>
              <w:rFonts w:ascii="Open Sans" w:eastAsia="Times New Roman" w:hAnsi="Open Sans" w:cs="Open Sans"/>
              <w:sz w:val="16"/>
              <w:szCs w:val="16"/>
            </w:rPr>
          </w:pPr>
          <w:r w:rsidRPr="00E25A5D">
            <w:rPr>
              <w:rFonts w:ascii="Open Sans" w:eastAsia="Times New Roman" w:hAnsi="Open Sans" w:cs="Open Sans"/>
              <w:sz w:val="16"/>
              <w:szCs w:val="16"/>
            </w:rPr>
            <w:t xml:space="preserve">E-mail: </w:t>
          </w:r>
          <w:hyperlink r:id="rId1" w:history="1">
            <w:r w:rsidRPr="00E25A5D">
              <w:rPr>
                <w:rFonts w:ascii="Open Sans" w:eastAsia="Times New Roman" w:hAnsi="Open Sans" w:cs="Open Sans"/>
                <w:color w:val="0000FF"/>
                <w:sz w:val="16"/>
                <w:szCs w:val="16"/>
                <w:u w:val="single"/>
              </w:rPr>
              <w:t>info@fzu.cz</w:t>
            </w:r>
          </w:hyperlink>
        </w:p>
        <w:p w14:paraId="5B356E4A" w14:textId="77777777" w:rsidR="00E25A5D" w:rsidRPr="00E25A5D" w:rsidRDefault="00E25A5D" w:rsidP="00E25A5D">
          <w:pPr>
            <w:tabs>
              <w:tab w:val="left" w:pos="510"/>
            </w:tabs>
            <w:rPr>
              <w:rFonts w:ascii="Open Sans" w:eastAsia="Times New Roman" w:hAnsi="Open Sans" w:cs="Open Sans"/>
              <w:sz w:val="16"/>
              <w:szCs w:val="16"/>
            </w:rPr>
          </w:pPr>
          <w:r w:rsidRPr="00E25A5D">
            <w:rPr>
              <w:rFonts w:ascii="Open Sans" w:eastAsia="Times New Roman" w:hAnsi="Open Sans" w:cs="Open Sans"/>
              <w:sz w:val="16"/>
              <w:szCs w:val="16"/>
            </w:rPr>
            <w:t>Web:</w:t>
          </w:r>
          <w:r w:rsidRPr="00E25A5D">
            <w:rPr>
              <w:rFonts w:ascii="Open Sans" w:eastAsia="Times New Roman" w:hAnsi="Open Sans" w:cs="Open Sans"/>
              <w:sz w:val="16"/>
              <w:szCs w:val="16"/>
            </w:rPr>
            <w:tab/>
            <w:t xml:space="preserve"> </w:t>
          </w:r>
          <w:hyperlink r:id="rId2" w:history="1">
            <w:r w:rsidRPr="00E25A5D">
              <w:rPr>
                <w:rFonts w:ascii="Open Sans" w:eastAsia="Times New Roman" w:hAnsi="Open Sans" w:cs="Open Sans"/>
                <w:color w:val="0000FF"/>
                <w:sz w:val="16"/>
                <w:szCs w:val="16"/>
                <w:u w:val="single"/>
              </w:rPr>
              <w:t>www.fzu.cz</w:t>
            </w:r>
          </w:hyperlink>
        </w:p>
      </w:tc>
    </w:tr>
  </w:tbl>
  <w:p w14:paraId="5463F7CE" w14:textId="77777777" w:rsidR="003F5C44" w:rsidRPr="00E25A5D" w:rsidRDefault="003F5C44" w:rsidP="00E25A5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11"/>
      <w:tblW w:w="92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34"/>
      <w:gridCol w:w="3061"/>
      <w:gridCol w:w="3061"/>
      <w:gridCol w:w="1984"/>
    </w:tblGrid>
    <w:tr w:rsidR="00E25A5D" w:rsidRPr="00E25A5D" w14:paraId="4A8058A4" w14:textId="77777777" w:rsidTr="00555A2D">
      <w:tc>
        <w:tcPr>
          <w:tcW w:w="1134" w:type="dxa"/>
          <w:vAlign w:val="bottom"/>
        </w:tcPr>
        <w:p w14:paraId="0FD41BB2" w14:textId="77777777" w:rsidR="00E25A5D" w:rsidRPr="00E25A5D" w:rsidRDefault="00E25A5D" w:rsidP="00E25A5D">
          <w:pPr>
            <w:tabs>
              <w:tab w:val="center" w:pos="4536"/>
              <w:tab w:val="right" w:pos="9072"/>
            </w:tabs>
            <w:rPr>
              <w:rFonts w:ascii="Open Sans" w:eastAsia="Times New Roman" w:hAnsi="Open Sans" w:cs="Open Sans"/>
              <w:sz w:val="16"/>
              <w:szCs w:val="16"/>
            </w:rPr>
          </w:pPr>
          <w:r w:rsidRPr="00E25A5D">
            <w:rPr>
              <w:rFonts w:ascii="Open Sans" w:eastAsia="Times New Roman" w:hAnsi="Open Sans" w:cs="Open Sans"/>
              <w:sz w:val="16"/>
              <w:szCs w:val="16"/>
            </w:rPr>
            <w:fldChar w:fldCharType="begin"/>
          </w:r>
          <w:r w:rsidRPr="00E25A5D">
            <w:rPr>
              <w:rFonts w:ascii="Open Sans" w:eastAsia="Times New Roman" w:hAnsi="Open Sans" w:cs="Open Sans"/>
              <w:sz w:val="16"/>
              <w:szCs w:val="16"/>
            </w:rPr>
            <w:instrText>PAGE   \* MERGEFORMAT</w:instrText>
          </w:r>
          <w:r w:rsidRPr="00E25A5D">
            <w:rPr>
              <w:rFonts w:ascii="Open Sans" w:eastAsia="Times New Roman" w:hAnsi="Open Sans" w:cs="Open Sans"/>
              <w:sz w:val="16"/>
              <w:szCs w:val="16"/>
            </w:rPr>
            <w:fldChar w:fldCharType="separate"/>
          </w:r>
          <w:r w:rsidR="00BA2152">
            <w:rPr>
              <w:rFonts w:ascii="Open Sans" w:eastAsia="Times New Roman" w:hAnsi="Open Sans" w:cs="Open Sans"/>
              <w:noProof/>
              <w:sz w:val="16"/>
              <w:szCs w:val="16"/>
            </w:rPr>
            <w:t>1</w:t>
          </w:r>
          <w:r w:rsidRPr="00E25A5D">
            <w:rPr>
              <w:rFonts w:ascii="Open Sans" w:eastAsia="Times New Roman" w:hAnsi="Open Sans" w:cs="Open Sans"/>
              <w:sz w:val="16"/>
              <w:szCs w:val="16"/>
            </w:rPr>
            <w:fldChar w:fldCharType="end"/>
          </w:r>
          <w:r w:rsidRPr="00E25A5D">
            <w:rPr>
              <w:rFonts w:ascii="Open Sans" w:eastAsia="Times New Roman" w:hAnsi="Open Sans" w:cs="Open Sans"/>
              <w:sz w:val="16"/>
              <w:szCs w:val="16"/>
            </w:rPr>
            <w:t>/</w:t>
          </w:r>
          <w:r w:rsidRPr="00E25A5D">
            <w:rPr>
              <w:rFonts w:ascii="Open Sans" w:eastAsia="Times New Roman" w:hAnsi="Open Sans" w:cs="Open Sans"/>
              <w:noProof/>
              <w:sz w:val="16"/>
              <w:szCs w:val="16"/>
            </w:rPr>
            <w:fldChar w:fldCharType="begin"/>
          </w:r>
          <w:r w:rsidRPr="00E25A5D">
            <w:rPr>
              <w:rFonts w:ascii="Open Sans" w:eastAsia="Times New Roman" w:hAnsi="Open Sans" w:cs="Open Sans"/>
              <w:noProof/>
              <w:sz w:val="16"/>
              <w:szCs w:val="16"/>
            </w:rPr>
            <w:instrText xml:space="preserve"> NUMPAGES   \* MERGEFORMAT </w:instrText>
          </w:r>
          <w:r w:rsidRPr="00E25A5D">
            <w:rPr>
              <w:rFonts w:ascii="Open Sans" w:eastAsia="Times New Roman" w:hAnsi="Open Sans" w:cs="Open Sans"/>
              <w:noProof/>
              <w:sz w:val="16"/>
              <w:szCs w:val="16"/>
            </w:rPr>
            <w:fldChar w:fldCharType="separate"/>
          </w:r>
          <w:r w:rsidR="00BA2152">
            <w:rPr>
              <w:rFonts w:ascii="Open Sans" w:eastAsia="Times New Roman" w:hAnsi="Open Sans" w:cs="Open Sans"/>
              <w:noProof/>
              <w:sz w:val="16"/>
              <w:szCs w:val="16"/>
            </w:rPr>
            <w:t>10</w:t>
          </w:r>
          <w:r w:rsidRPr="00E25A5D">
            <w:rPr>
              <w:rFonts w:ascii="Open Sans" w:eastAsia="Times New Roman" w:hAnsi="Open Sans" w:cs="Open Sans"/>
              <w:noProof/>
              <w:sz w:val="16"/>
              <w:szCs w:val="16"/>
            </w:rPr>
            <w:fldChar w:fldCharType="end"/>
          </w:r>
        </w:p>
      </w:tc>
      <w:tc>
        <w:tcPr>
          <w:tcW w:w="3061" w:type="dxa"/>
        </w:tcPr>
        <w:p w14:paraId="57372553" w14:textId="77777777" w:rsidR="00E25A5D" w:rsidRPr="00E25A5D" w:rsidRDefault="00E25A5D" w:rsidP="00E25A5D">
          <w:pPr>
            <w:tabs>
              <w:tab w:val="center" w:pos="4536"/>
              <w:tab w:val="right" w:pos="9072"/>
            </w:tabs>
            <w:rPr>
              <w:rFonts w:ascii="Open Sans" w:eastAsia="Times New Roman" w:hAnsi="Open Sans" w:cs="Open Sans"/>
              <w:sz w:val="16"/>
              <w:szCs w:val="16"/>
            </w:rPr>
          </w:pPr>
          <w:r w:rsidRPr="00E25A5D">
            <w:rPr>
              <w:rFonts w:ascii="Open Sans" w:eastAsia="Times New Roman" w:hAnsi="Open Sans" w:cs="Open Sans"/>
              <w:sz w:val="16"/>
              <w:szCs w:val="16"/>
            </w:rPr>
            <w:t>Fyzikální ústav</w:t>
          </w:r>
        </w:p>
        <w:p w14:paraId="799FBAB0" w14:textId="77777777" w:rsidR="00E25A5D" w:rsidRPr="00E25A5D" w:rsidRDefault="00E25A5D" w:rsidP="00E25A5D">
          <w:pPr>
            <w:tabs>
              <w:tab w:val="center" w:pos="4536"/>
              <w:tab w:val="right" w:pos="9072"/>
            </w:tabs>
            <w:rPr>
              <w:rFonts w:ascii="Open Sans" w:eastAsia="Times New Roman" w:hAnsi="Open Sans" w:cs="Open Sans"/>
              <w:sz w:val="16"/>
              <w:szCs w:val="16"/>
            </w:rPr>
          </w:pPr>
          <w:r w:rsidRPr="00E25A5D">
            <w:rPr>
              <w:rFonts w:ascii="Open Sans" w:eastAsia="Times New Roman" w:hAnsi="Open Sans" w:cs="Open Sans"/>
              <w:sz w:val="16"/>
              <w:szCs w:val="16"/>
            </w:rPr>
            <w:t>Akademie věd České</w:t>
          </w:r>
        </w:p>
        <w:p w14:paraId="7FC9F476" w14:textId="77777777" w:rsidR="00E25A5D" w:rsidRPr="00E25A5D" w:rsidRDefault="00E25A5D" w:rsidP="00E25A5D">
          <w:pPr>
            <w:tabs>
              <w:tab w:val="center" w:pos="4536"/>
              <w:tab w:val="right" w:pos="9072"/>
            </w:tabs>
            <w:rPr>
              <w:rFonts w:ascii="Open Sans" w:eastAsia="Times New Roman" w:hAnsi="Open Sans" w:cs="Open Sans"/>
              <w:sz w:val="16"/>
              <w:szCs w:val="16"/>
            </w:rPr>
          </w:pPr>
          <w:r w:rsidRPr="00E25A5D">
            <w:rPr>
              <w:rFonts w:ascii="Open Sans" w:eastAsia="Times New Roman" w:hAnsi="Open Sans" w:cs="Open Sans"/>
              <w:sz w:val="16"/>
              <w:szCs w:val="16"/>
            </w:rPr>
            <w:t>republiky, v. v. i.</w:t>
          </w:r>
        </w:p>
      </w:tc>
      <w:tc>
        <w:tcPr>
          <w:tcW w:w="3061" w:type="dxa"/>
        </w:tcPr>
        <w:p w14:paraId="01B43CE5" w14:textId="77777777" w:rsidR="00E25A5D" w:rsidRPr="00E25A5D" w:rsidRDefault="00E25A5D" w:rsidP="00E25A5D">
          <w:pPr>
            <w:tabs>
              <w:tab w:val="center" w:pos="4536"/>
              <w:tab w:val="right" w:pos="9072"/>
            </w:tabs>
            <w:rPr>
              <w:rFonts w:ascii="Open Sans" w:eastAsia="Times New Roman" w:hAnsi="Open Sans" w:cs="Open Sans"/>
              <w:sz w:val="16"/>
              <w:szCs w:val="16"/>
            </w:rPr>
          </w:pPr>
          <w:r w:rsidRPr="00E25A5D">
            <w:rPr>
              <w:rFonts w:ascii="Open Sans" w:eastAsia="Times New Roman" w:hAnsi="Open Sans" w:cs="Open Sans"/>
              <w:sz w:val="16"/>
              <w:szCs w:val="16"/>
            </w:rPr>
            <w:t>Na Slovance 1999/2</w:t>
          </w:r>
        </w:p>
        <w:p w14:paraId="7A90D190" w14:textId="77777777" w:rsidR="00E25A5D" w:rsidRPr="00E25A5D" w:rsidRDefault="00E25A5D" w:rsidP="00E25A5D">
          <w:pPr>
            <w:tabs>
              <w:tab w:val="center" w:pos="4536"/>
              <w:tab w:val="right" w:pos="9072"/>
            </w:tabs>
            <w:rPr>
              <w:rFonts w:ascii="Open Sans" w:eastAsia="Times New Roman" w:hAnsi="Open Sans" w:cs="Open Sans"/>
              <w:sz w:val="16"/>
              <w:szCs w:val="16"/>
            </w:rPr>
          </w:pPr>
          <w:r w:rsidRPr="00E25A5D">
            <w:rPr>
              <w:rFonts w:ascii="Open Sans" w:eastAsia="Times New Roman" w:hAnsi="Open Sans" w:cs="Open Sans"/>
              <w:sz w:val="16"/>
              <w:szCs w:val="16"/>
            </w:rPr>
            <w:t xml:space="preserve">182 </w:t>
          </w:r>
          <w:proofErr w:type="gramStart"/>
          <w:r w:rsidRPr="00E25A5D">
            <w:rPr>
              <w:rFonts w:ascii="Open Sans" w:eastAsia="Times New Roman" w:hAnsi="Open Sans" w:cs="Open Sans"/>
              <w:sz w:val="16"/>
              <w:szCs w:val="16"/>
            </w:rPr>
            <w:t>21  Praha</w:t>
          </w:r>
          <w:proofErr w:type="gramEnd"/>
          <w:r w:rsidRPr="00E25A5D">
            <w:rPr>
              <w:rFonts w:ascii="Open Sans" w:eastAsia="Times New Roman" w:hAnsi="Open Sans" w:cs="Open Sans"/>
              <w:sz w:val="16"/>
              <w:szCs w:val="16"/>
            </w:rPr>
            <w:t xml:space="preserve"> 8</w:t>
          </w:r>
        </w:p>
        <w:p w14:paraId="20C4803F" w14:textId="77777777" w:rsidR="00E25A5D" w:rsidRPr="00E25A5D" w:rsidRDefault="00E25A5D" w:rsidP="00E25A5D">
          <w:pPr>
            <w:tabs>
              <w:tab w:val="center" w:pos="4536"/>
              <w:tab w:val="right" w:pos="9072"/>
            </w:tabs>
            <w:rPr>
              <w:rFonts w:ascii="Open Sans" w:eastAsia="Times New Roman" w:hAnsi="Open Sans" w:cs="Open Sans"/>
              <w:sz w:val="16"/>
              <w:szCs w:val="16"/>
            </w:rPr>
          </w:pPr>
          <w:r w:rsidRPr="00E25A5D">
            <w:rPr>
              <w:rFonts w:ascii="Open Sans" w:eastAsia="Times New Roman" w:hAnsi="Open Sans" w:cs="Open Sans"/>
              <w:sz w:val="16"/>
              <w:szCs w:val="16"/>
            </w:rPr>
            <w:t>Česká republika</w:t>
          </w:r>
        </w:p>
      </w:tc>
      <w:tc>
        <w:tcPr>
          <w:tcW w:w="1984" w:type="dxa"/>
        </w:tcPr>
        <w:p w14:paraId="2D78AFE7" w14:textId="77777777" w:rsidR="00E25A5D" w:rsidRPr="00E25A5D" w:rsidRDefault="00E25A5D" w:rsidP="00E25A5D">
          <w:pPr>
            <w:tabs>
              <w:tab w:val="left" w:pos="510"/>
            </w:tabs>
            <w:rPr>
              <w:rFonts w:ascii="Open Sans" w:eastAsia="Times New Roman" w:hAnsi="Open Sans" w:cs="Open Sans"/>
              <w:sz w:val="16"/>
              <w:szCs w:val="16"/>
            </w:rPr>
          </w:pPr>
          <w:r w:rsidRPr="00E25A5D">
            <w:rPr>
              <w:rFonts w:ascii="Open Sans" w:eastAsia="Times New Roman" w:hAnsi="Open Sans" w:cs="Open Sans"/>
              <w:sz w:val="16"/>
              <w:szCs w:val="16"/>
            </w:rPr>
            <w:t>Tel.:</w:t>
          </w:r>
          <w:r w:rsidRPr="00E25A5D">
            <w:rPr>
              <w:rFonts w:ascii="Open Sans" w:eastAsia="Times New Roman" w:hAnsi="Open Sans" w:cs="Open Sans"/>
              <w:sz w:val="16"/>
              <w:szCs w:val="16"/>
            </w:rPr>
            <w:tab/>
            <w:t>+420 266 052 110</w:t>
          </w:r>
        </w:p>
        <w:p w14:paraId="0A01018B" w14:textId="77777777" w:rsidR="00E25A5D" w:rsidRPr="00E25A5D" w:rsidRDefault="00E25A5D" w:rsidP="00E25A5D">
          <w:pPr>
            <w:tabs>
              <w:tab w:val="left" w:pos="510"/>
            </w:tabs>
            <w:rPr>
              <w:rFonts w:ascii="Open Sans" w:eastAsia="Times New Roman" w:hAnsi="Open Sans" w:cs="Open Sans"/>
              <w:sz w:val="16"/>
              <w:szCs w:val="16"/>
            </w:rPr>
          </w:pPr>
          <w:r w:rsidRPr="00E25A5D">
            <w:rPr>
              <w:rFonts w:ascii="Open Sans" w:eastAsia="Times New Roman" w:hAnsi="Open Sans" w:cs="Open Sans"/>
              <w:sz w:val="16"/>
              <w:szCs w:val="16"/>
            </w:rPr>
            <w:t xml:space="preserve">E-mail: </w:t>
          </w:r>
          <w:hyperlink r:id="rId1" w:history="1">
            <w:r w:rsidRPr="00E25A5D">
              <w:rPr>
                <w:rFonts w:ascii="Open Sans" w:eastAsia="Times New Roman" w:hAnsi="Open Sans" w:cs="Open Sans"/>
                <w:color w:val="0000FF"/>
                <w:sz w:val="16"/>
                <w:szCs w:val="16"/>
                <w:u w:val="single"/>
              </w:rPr>
              <w:t>info@fzu.cz</w:t>
            </w:r>
          </w:hyperlink>
        </w:p>
        <w:p w14:paraId="63A4F60E" w14:textId="77777777" w:rsidR="00E25A5D" w:rsidRPr="00E25A5D" w:rsidRDefault="00E25A5D" w:rsidP="00E25A5D">
          <w:pPr>
            <w:tabs>
              <w:tab w:val="left" w:pos="510"/>
            </w:tabs>
            <w:rPr>
              <w:rFonts w:ascii="Open Sans" w:eastAsia="Times New Roman" w:hAnsi="Open Sans" w:cs="Open Sans"/>
              <w:sz w:val="16"/>
              <w:szCs w:val="16"/>
            </w:rPr>
          </w:pPr>
          <w:r w:rsidRPr="00E25A5D">
            <w:rPr>
              <w:rFonts w:ascii="Open Sans" w:eastAsia="Times New Roman" w:hAnsi="Open Sans" w:cs="Open Sans"/>
              <w:sz w:val="16"/>
              <w:szCs w:val="16"/>
            </w:rPr>
            <w:t>Web:</w:t>
          </w:r>
          <w:r w:rsidRPr="00E25A5D">
            <w:rPr>
              <w:rFonts w:ascii="Open Sans" w:eastAsia="Times New Roman" w:hAnsi="Open Sans" w:cs="Open Sans"/>
              <w:sz w:val="16"/>
              <w:szCs w:val="16"/>
            </w:rPr>
            <w:tab/>
            <w:t xml:space="preserve"> </w:t>
          </w:r>
          <w:hyperlink r:id="rId2" w:history="1">
            <w:r w:rsidRPr="00E25A5D">
              <w:rPr>
                <w:rFonts w:ascii="Open Sans" w:eastAsia="Times New Roman" w:hAnsi="Open Sans" w:cs="Open Sans"/>
                <w:color w:val="0000FF"/>
                <w:sz w:val="16"/>
                <w:szCs w:val="16"/>
                <w:u w:val="single"/>
              </w:rPr>
              <w:t>www.fzu.cz</w:t>
            </w:r>
          </w:hyperlink>
        </w:p>
      </w:tc>
    </w:tr>
  </w:tbl>
  <w:p w14:paraId="5CB40E8F" w14:textId="77777777" w:rsidR="003F5C44" w:rsidRPr="00E25A5D" w:rsidRDefault="003F5C44" w:rsidP="00E25A5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B578C" w14:textId="77777777" w:rsidR="00A420A3" w:rsidRDefault="00A420A3">
      <w:r>
        <w:separator/>
      </w:r>
    </w:p>
  </w:footnote>
  <w:footnote w:type="continuationSeparator" w:id="0">
    <w:p w14:paraId="45842FBD" w14:textId="77777777" w:rsidR="00A420A3" w:rsidRDefault="00A42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F3B8B" w14:textId="77777777" w:rsidR="003F5C44" w:rsidRPr="00E15ADC" w:rsidRDefault="003F5C44" w:rsidP="00E15ADC">
    <w:pPr>
      <w:tabs>
        <w:tab w:val="center" w:pos="4536"/>
        <w:tab w:val="right" w:pos="9072"/>
      </w:tabs>
      <w:jc w:val="right"/>
      <w:rPr>
        <w:rFonts w:ascii="Arial" w:eastAsia="Times New Roman" w:hAnsi="Arial" w:cs="Arial"/>
        <w:b/>
        <w:color w:val="548DD4"/>
        <w:sz w:val="22"/>
        <w:szCs w:val="22"/>
      </w:rPr>
    </w:pPr>
  </w:p>
  <w:p w14:paraId="478C3ED4" w14:textId="77777777" w:rsidR="003F5C44" w:rsidRPr="00E15ADC" w:rsidRDefault="003F5C44" w:rsidP="00E15ADC">
    <w:pPr>
      <w:tabs>
        <w:tab w:val="center" w:pos="4536"/>
        <w:tab w:val="right" w:pos="9072"/>
      </w:tabs>
      <w:jc w:val="right"/>
      <w:rPr>
        <w:rFonts w:ascii="Arial" w:eastAsia="Times New Roman" w:hAnsi="Arial" w:cs="Arial"/>
        <w:b/>
        <w:color w:val="548DD4"/>
        <w:sz w:val="22"/>
        <w:szCs w:val="22"/>
      </w:rPr>
    </w:pPr>
  </w:p>
  <w:p w14:paraId="6A532441" w14:textId="77777777" w:rsidR="003F5C44" w:rsidRPr="00E15ADC" w:rsidRDefault="00000000" w:rsidP="00E15ADC">
    <w:pPr>
      <w:tabs>
        <w:tab w:val="center" w:pos="4536"/>
        <w:tab w:val="right" w:pos="9072"/>
      </w:tabs>
      <w:jc w:val="right"/>
      <w:rPr>
        <w:rFonts w:ascii="Calibri" w:eastAsia="Times New Roman" w:hAnsi="Calibri" w:cs="Calibri"/>
        <w:sz w:val="18"/>
        <w:szCs w:val="18"/>
      </w:rPr>
    </w:pPr>
    <w:hyperlink r:id="rId1" w:history="1">
      <w:r w:rsidR="003F5C44" w:rsidRPr="00E15ADC">
        <w:rPr>
          <w:rFonts w:ascii="Arial" w:eastAsia="Times New Roman" w:hAnsi="Arial" w:cs="Arial"/>
          <w:b/>
          <w:color w:val="153F8F"/>
          <w:sz w:val="22"/>
          <w:szCs w:val="22"/>
          <w14:textFill>
            <w14:solidFill>
              <w14:srgbClr w14:val="153F8F">
                <w14:lumMod w14:val="60000"/>
                <w14:lumOff w14:val="40000"/>
              </w14:srgbClr>
            </w14:solidFill>
          </w14:textFill>
        </w:rPr>
        <w:t>www.fzu.cz</w:t>
      </w:r>
    </w:hyperlink>
    <w:r w:rsidR="003F5C44" w:rsidRPr="00E15ADC">
      <w:rPr>
        <w:rFonts w:ascii="Calibri" w:eastAsia="Times New Roman" w:hAnsi="Calibri" w:cs="Calibri"/>
        <w:noProof/>
        <w:color w:val="C0504D"/>
      </w:rPr>
      <w:drawing>
        <wp:anchor distT="0" distB="0" distL="114300" distR="114300" simplePos="0" relativeHeight="251680768" behindDoc="0" locked="0" layoutInCell="1" allowOverlap="1" wp14:anchorId="7AD0368A" wp14:editId="20C93EDA">
          <wp:simplePos x="0" y="0"/>
          <wp:positionH relativeFrom="page">
            <wp:posOffset>720090</wp:posOffset>
          </wp:positionH>
          <wp:positionV relativeFrom="page">
            <wp:posOffset>391160</wp:posOffset>
          </wp:positionV>
          <wp:extent cx="619200" cy="565200"/>
          <wp:effectExtent l="0" t="0" r="9525" b="6350"/>
          <wp:wrapNone/>
          <wp:docPr id="150" name="Logo znak rgb 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FZU-S-RGB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A2B845" w14:textId="77777777" w:rsidR="003F5C44" w:rsidRPr="00E15ADC" w:rsidRDefault="003F5C44" w:rsidP="00E15AD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72D77" w14:textId="77777777" w:rsidR="003F5C44" w:rsidRDefault="003F5C44" w:rsidP="00F45205">
    <w:pPr>
      <w:tabs>
        <w:tab w:val="center" w:pos="4536"/>
        <w:tab w:val="right" w:pos="9072"/>
      </w:tabs>
      <w:spacing w:line="264" w:lineRule="atLeast"/>
      <w:jc w:val="right"/>
      <w:rPr>
        <w:rFonts w:ascii="Arial" w:eastAsia="Arial" w:hAnsi="Arial"/>
        <w:b/>
        <w:color w:val="0072CE"/>
        <w:sz w:val="22"/>
        <w:szCs w:val="22"/>
        <w:lang w:eastAsia="en-US"/>
      </w:rPr>
    </w:pPr>
  </w:p>
  <w:p w14:paraId="0FA8085F" w14:textId="77777777" w:rsidR="003F5C44" w:rsidRDefault="003F5C44" w:rsidP="00F45205">
    <w:pPr>
      <w:tabs>
        <w:tab w:val="center" w:pos="4536"/>
        <w:tab w:val="right" w:pos="9072"/>
      </w:tabs>
      <w:spacing w:line="264" w:lineRule="atLeast"/>
      <w:jc w:val="right"/>
      <w:rPr>
        <w:rFonts w:ascii="Arial" w:eastAsia="Arial" w:hAnsi="Arial"/>
        <w:b/>
        <w:color w:val="0072CE"/>
        <w:sz w:val="22"/>
        <w:szCs w:val="22"/>
        <w:lang w:eastAsia="en-US"/>
      </w:rPr>
    </w:pPr>
  </w:p>
  <w:p w14:paraId="3C55EBB2" w14:textId="77777777" w:rsidR="003F5C44" w:rsidRDefault="003F5C44" w:rsidP="00F45205">
    <w:pPr>
      <w:tabs>
        <w:tab w:val="center" w:pos="4536"/>
        <w:tab w:val="right" w:pos="9072"/>
      </w:tabs>
      <w:spacing w:line="264" w:lineRule="atLeast"/>
      <w:jc w:val="right"/>
      <w:rPr>
        <w:rFonts w:ascii="Arial" w:eastAsia="Arial" w:hAnsi="Arial"/>
        <w:b/>
        <w:color w:val="0072CE"/>
        <w:sz w:val="22"/>
        <w:szCs w:val="22"/>
        <w:lang w:eastAsia="en-US"/>
      </w:rPr>
    </w:pPr>
  </w:p>
  <w:p w14:paraId="473FD492" w14:textId="77777777" w:rsidR="003F5C44" w:rsidRDefault="003F5C44" w:rsidP="00F45205">
    <w:pPr>
      <w:tabs>
        <w:tab w:val="center" w:pos="4536"/>
        <w:tab w:val="right" w:pos="9072"/>
      </w:tabs>
      <w:spacing w:line="264" w:lineRule="atLeast"/>
      <w:jc w:val="right"/>
      <w:rPr>
        <w:rFonts w:ascii="Arial" w:eastAsia="Arial" w:hAnsi="Arial"/>
        <w:b/>
        <w:color w:val="0072CE"/>
        <w:sz w:val="22"/>
        <w:szCs w:val="22"/>
        <w:lang w:eastAsia="en-US"/>
      </w:rPr>
    </w:pPr>
  </w:p>
  <w:p w14:paraId="76CAB4C2" w14:textId="77777777" w:rsidR="003F5C44" w:rsidRPr="00F37576" w:rsidRDefault="003F5C44" w:rsidP="00F45205">
    <w:pPr>
      <w:tabs>
        <w:tab w:val="center" w:pos="4536"/>
        <w:tab w:val="right" w:pos="9072"/>
      </w:tabs>
      <w:spacing w:line="264" w:lineRule="atLeast"/>
      <w:jc w:val="right"/>
      <w:rPr>
        <w:rFonts w:ascii="Arial" w:eastAsia="Arial" w:hAnsi="Arial"/>
        <w:b/>
        <w:color w:val="002D72"/>
        <w:sz w:val="22"/>
        <w:szCs w:val="22"/>
        <w:lang w:eastAsia="en-US"/>
      </w:rPr>
    </w:pPr>
    <w:r>
      <w:rPr>
        <w:rFonts w:ascii="Arial" w:eastAsia="Arial" w:hAnsi="Arial"/>
        <w:b/>
        <w:noProof/>
        <w:color w:val="0072CE"/>
        <w:sz w:val="22"/>
        <w:szCs w:val="22"/>
      </w:rPr>
      <mc:AlternateContent>
        <mc:Choice Requires="wps">
          <w:drawing>
            <wp:anchor distT="0" distB="0" distL="114299" distR="114299" simplePos="0" relativeHeight="251669504" behindDoc="0" locked="0" layoutInCell="1" allowOverlap="1" wp14:anchorId="4D3EEEAC" wp14:editId="02571CB2">
              <wp:simplePos x="0" y="0"/>
              <wp:positionH relativeFrom="page">
                <wp:posOffset>900429</wp:posOffset>
              </wp:positionH>
              <wp:positionV relativeFrom="page">
                <wp:posOffset>0</wp:posOffset>
              </wp:positionV>
              <wp:extent cx="0" cy="10692130"/>
              <wp:effectExtent l="0" t="0" r="0" b="0"/>
              <wp:wrapNone/>
              <wp:docPr id="2" name="Paginace X 2,5 cm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1069213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F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71D47C" id="Paginace X 2,5 cm" o:spid="_x0000_s1026" style="position:absolute;z-index:251669504;visibility:hidden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margin" from="70.9pt,0" to="70.9pt,8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" strokecolor="red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  <w:r>
      <w:rPr>
        <w:rFonts w:ascii="Arial" w:eastAsia="Arial" w:hAnsi="Arial"/>
        <w:b/>
        <w:noProof/>
        <w:color w:val="0072CE"/>
        <w:sz w:val="22"/>
        <w:szCs w:val="22"/>
      </w:rPr>
      <mc:AlternateContent>
        <mc:Choice Requires="wps">
          <w:drawing>
            <wp:anchor distT="4294967295" distB="4294967295" distL="114300" distR="114300" simplePos="0" relativeHeight="251674624" behindDoc="0" locked="0" layoutInCell="1" allowOverlap="1" wp14:anchorId="62F494D4" wp14:editId="5BFE83C0">
              <wp:simplePos x="0" y="0"/>
              <wp:positionH relativeFrom="page">
                <wp:posOffset>0</wp:posOffset>
              </wp:positionH>
              <wp:positionV relativeFrom="page">
                <wp:posOffset>2470149</wp:posOffset>
              </wp:positionV>
              <wp:extent cx="7560310" cy="0"/>
              <wp:effectExtent l="0" t="0" r="0" b="0"/>
              <wp:wrapNone/>
              <wp:docPr id="5" name="Druhý řádek textu účaří 6,86 cm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56031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F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08FA6C" id="Druhý řádek textu účaří 6,86 cm" o:spid="_x0000_s1026" style="position:absolute;z-index:251674624;visibility:hidden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0,194.5pt" to="595.3pt,19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" strokecolor="red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  <w:r>
      <w:rPr>
        <w:rFonts w:ascii="Arial" w:eastAsia="Arial" w:hAnsi="Arial"/>
        <w:b/>
        <w:noProof/>
        <w:color w:val="0072CE"/>
        <w:sz w:val="22"/>
        <w:szCs w:val="22"/>
      </w:rPr>
      <mc:AlternateContent>
        <mc:Choice Requires="wps">
          <w:drawing>
            <wp:anchor distT="4294967295" distB="4294967295" distL="114300" distR="114300" simplePos="0" relativeHeight="251675648" behindDoc="0" locked="0" layoutInCell="1" allowOverlap="1" wp14:anchorId="4E113B75" wp14:editId="0622E820">
              <wp:simplePos x="0" y="0"/>
              <wp:positionH relativeFrom="page">
                <wp:posOffset>0</wp:posOffset>
              </wp:positionH>
              <wp:positionV relativeFrom="page">
                <wp:posOffset>2268219</wp:posOffset>
              </wp:positionV>
              <wp:extent cx="7560310" cy="0"/>
              <wp:effectExtent l="0" t="0" r="0" b="0"/>
              <wp:wrapNone/>
              <wp:docPr id="9" name="První řádek textu účaří 6,3 cm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56031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F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35BD0B" id="První řádek textu účaří 6,3 cm" o:spid="_x0000_s1026" style="position:absolute;z-index:251675648;visibility:hidden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0,178.6pt" to="595.3pt,1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" strokecolor="red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  <w:r>
      <w:rPr>
        <w:rFonts w:ascii="Arial" w:eastAsia="Arial" w:hAnsi="Arial"/>
        <w:b/>
        <w:noProof/>
        <w:color w:val="0072CE"/>
        <w:sz w:val="22"/>
        <w:szCs w:val="22"/>
      </w:rPr>
      <mc:AlternateContent>
        <mc:Choice Requires="wps">
          <w:drawing>
            <wp:anchor distT="4294967295" distB="4294967295" distL="114300" distR="114300" simplePos="0" relativeHeight="251670528" behindDoc="0" locked="0" layoutInCell="1" allowOverlap="1" wp14:anchorId="042FC754" wp14:editId="37FEA1BB">
              <wp:simplePos x="0" y="0"/>
              <wp:positionH relativeFrom="page">
                <wp:posOffset>0</wp:posOffset>
              </wp:positionH>
              <wp:positionV relativeFrom="page">
                <wp:posOffset>9792969</wp:posOffset>
              </wp:positionV>
              <wp:extent cx="7560310" cy="0"/>
              <wp:effectExtent l="0" t="0" r="0" b="0"/>
              <wp:wrapNone/>
              <wp:docPr id="8" name="Zápatí posl. ř. účaří 27,2 cm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56031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F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2B5774" id="Zápatí posl. ř. účaří 27,2 cm" o:spid="_x0000_s1026" style="position:absolute;z-index:251670528;visibility:hidden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0,771.1pt" to="595.3pt,7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" strokecolor="red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  <w:r>
      <w:rPr>
        <w:rFonts w:ascii="Arial" w:eastAsia="Arial" w:hAnsi="Arial"/>
        <w:b/>
        <w:noProof/>
        <w:color w:val="0072CE"/>
        <w:sz w:val="22"/>
        <w:szCs w:val="22"/>
      </w:rPr>
      <mc:AlternateContent>
        <mc:Choice Requires="wps">
          <w:drawing>
            <wp:anchor distT="0" distB="0" distL="114299" distR="114299" simplePos="0" relativeHeight="251671552" behindDoc="0" locked="0" layoutInCell="1" allowOverlap="1" wp14:anchorId="3E8F4FF6" wp14:editId="1AFB5FB8">
              <wp:simplePos x="0" y="0"/>
              <wp:positionH relativeFrom="page">
                <wp:posOffset>5508624</wp:posOffset>
              </wp:positionH>
              <wp:positionV relativeFrom="page">
                <wp:posOffset>0</wp:posOffset>
              </wp:positionV>
              <wp:extent cx="0" cy="10692130"/>
              <wp:effectExtent l="0" t="0" r="0" b="0"/>
              <wp:wrapNone/>
              <wp:docPr id="13" name="Zápatí 3. sl. 15,3 cm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1069213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F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1DBBEE" id="Zápatí 3. sl. 15,3 cm" o:spid="_x0000_s1026" style="position:absolute;z-index:251671552;visibility:hidden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margin" from="433.75pt,0" to="433.75pt,8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" strokecolor="red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  <w:r>
      <w:rPr>
        <w:rFonts w:ascii="Arial" w:eastAsia="Arial" w:hAnsi="Arial"/>
        <w:b/>
        <w:noProof/>
        <w:color w:val="0072CE"/>
        <w:sz w:val="22"/>
        <w:szCs w:val="22"/>
      </w:rPr>
      <mc:AlternateContent>
        <mc:Choice Requires="wps">
          <w:drawing>
            <wp:anchor distT="0" distB="0" distL="114299" distR="114299" simplePos="0" relativeHeight="251672576" behindDoc="0" locked="0" layoutInCell="1" allowOverlap="1" wp14:anchorId="3893D708" wp14:editId="1AAD28CC">
              <wp:simplePos x="0" y="0"/>
              <wp:positionH relativeFrom="page">
                <wp:posOffset>3564254</wp:posOffset>
              </wp:positionH>
              <wp:positionV relativeFrom="page">
                <wp:posOffset>0</wp:posOffset>
              </wp:positionV>
              <wp:extent cx="0" cy="10692130"/>
              <wp:effectExtent l="0" t="0" r="0" b="0"/>
              <wp:wrapNone/>
              <wp:docPr id="14" name="Zápatí 2. sl. 9,9 cm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1069213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F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3B4607" id="Zápatí 2. sl. 9,9 cm" o:spid="_x0000_s1026" style="position:absolute;z-index:251672576;visibility:hidden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margin" from="280.65pt,0" to="280.65pt,8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" strokecolor="red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  <w:r w:rsidRPr="00F37576">
      <w:rPr>
        <w:rFonts w:ascii="Arial" w:eastAsia="Arial" w:hAnsi="Arial"/>
        <w:b/>
        <w:noProof/>
        <w:color w:val="0072CE"/>
        <w:sz w:val="22"/>
        <w:szCs w:val="22"/>
      </w:rPr>
      <w:drawing>
        <wp:anchor distT="0" distB="0" distL="114300" distR="114300" simplePos="0" relativeHeight="251673600" behindDoc="1" locked="0" layoutInCell="1" allowOverlap="1" wp14:anchorId="0002DA41" wp14:editId="087B8F50">
          <wp:simplePos x="0" y="0"/>
          <wp:positionH relativeFrom="page">
            <wp:posOffset>858520</wp:posOffset>
          </wp:positionH>
          <wp:positionV relativeFrom="page">
            <wp:posOffset>733425</wp:posOffset>
          </wp:positionV>
          <wp:extent cx="2538000" cy="565200"/>
          <wp:effectExtent l="0" t="0" r="0" b="6350"/>
          <wp:wrapNone/>
          <wp:docPr id="75" name="Logo FZÚ CZ rgb 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FZU-L-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8000" cy="565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/>
        <w:b/>
        <w:noProof/>
        <w:color w:val="0072CE"/>
        <w:sz w:val="22"/>
        <w:szCs w:val="22"/>
      </w:rPr>
      <mc:AlternateContent>
        <mc:Choice Requires="wps">
          <w:drawing>
            <wp:anchor distT="4294967295" distB="4294967295" distL="114300" distR="114300" simplePos="0" relativeHeight="251676672" behindDoc="0" locked="0" layoutInCell="1" allowOverlap="1" wp14:anchorId="07359D2D" wp14:editId="2EDB6FA2">
              <wp:simplePos x="0" y="0"/>
              <wp:positionH relativeFrom="page">
                <wp:posOffset>0</wp:posOffset>
              </wp:positionH>
              <wp:positionV relativeFrom="page">
                <wp:posOffset>1170304</wp:posOffset>
              </wp:positionV>
              <wp:extent cx="7560310" cy="0"/>
              <wp:effectExtent l="0" t="0" r="0" b="0"/>
              <wp:wrapNone/>
              <wp:docPr id="15" name="Záhlaví www účaří 3,25 cm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56031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F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1992F4" id="Záhlaví www účaří 3,25 cm" o:spid="_x0000_s1026" style="position:absolute;z-index:251676672;visibility:hidden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0,92.15pt" to="595.3pt,9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" strokecolor="red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  <w:r>
      <w:rPr>
        <w:rFonts w:ascii="Arial" w:eastAsia="Arial" w:hAnsi="Arial"/>
        <w:b/>
        <w:noProof/>
        <w:color w:val="0072CE"/>
        <w:sz w:val="22"/>
        <w:szCs w:val="22"/>
      </w:rPr>
      <mc:AlternateContent>
        <mc:Choice Requires="wps">
          <w:drawing>
            <wp:anchor distT="0" distB="0" distL="114299" distR="114299" simplePos="0" relativeHeight="251677696" behindDoc="0" locked="0" layoutInCell="1" allowOverlap="1" wp14:anchorId="335661A5" wp14:editId="13ECBA1E">
              <wp:simplePos x="0" y="0"/>
              <wp:positionH relativeFrom="page">
                <wp:posOffset>6661149</wp:posOffset>
              </wp:positionH>
              <wp:positionV relativeFrom="page">
                <wp:posOffset>0</wp:posOffset>
              </wp:positionV>
              <wp:extent cx="0" cy="10692130"/>
              <wp:effectExtent l="0" t="0" r="0" b="0"/>
              <wp:wrapNone/>
              <wp:docPr id="16" name="P okraj 2,5 cm (18,5 cm)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1069213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F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202216B" id="P okraj 2,5 cm (18,5 cm)" o:spid="_x0000_s1026" style="position:absolute;z-index:251677696;visibility:hidden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margin" from="524.5pt,0" to="524.5pt,8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" strokecolor="red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  <w:r>
      <w:rPr>
        <w:rFonts w:ascii="Arial" w:eastAsia="Arial" w:hAnsi="Arial"/>
        <w:b/>
        <w:noProof/>
        <w:color w:val="0072CE"/>
        <w:sz w:val="22"/>
        <w:szCs w:val="22"/>
      </w:rPr>
      <mc:AlternateContent>
        <mc:Choice Requires="wps">
          <w:drawing>
            <wp:anchor distT="0" distB="0" distL="114299" distR="114299" simplePos="0" relativeHeight="251678720" behindDoc="0" locked="0" layoutInCell="1" allowOverlap="1" wp14:anchorId="7BACD172" wp14:editId="2FEC01FB">
              <wp:simplePos x="0" y="0"/>
              <wp:positionH relativeFrom="page">
                <wp:posOffset>1620519</wp:posOffset>
              </wp:positionH>
              <wp:positionV relativeFrom="page">
                <wp:posOffset>0</wp:posOffset>
              </wp:positionV>
              <wp:extent cx="0" cy="10692130"/>
              <wp:effectExtent l="0" t="0" r="0" b="0"/>
              <wp:wrapNone/>
              <wp:docPr id="17" name="L okraj 4,5 cm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1069213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F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552645" id="L okraj 4,5 cm" o:spid="_x0000_s1026" style="position:absolute;z-index:251678720;visibility:hidden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margin" from="127.6pt,0" to="127.6pt,8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" strokecolor="red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  <w:hyperlink r:id="rId2" w:history="1">
      <w:r w:rsidRPr="00F37576">
        <w:rPr>
          <w:rFonts w:ascii="Arial" w:eastAsia="Arial" w:hAnsi="Arial"/>
          <w:b/>
          <w:color w:val="0072CE"/>
          <w:sz w:val="22"/>
          <w:szCs w:val="22"/>
          <w:lang w:eastAsia="en-US"/>
        </w:rPr>
        <w:t>www.fzu.cz</w:t>
      </w:r>
    </w:hyperlink>
  </w:p>
  <w:p w14:paraId="598580DE" w14:textId="77777777" w:rsidR="003F5C44" w:rsidRPr="00F37576" w:rsidRDefault="003F5C44" w:rsidP="00F45205">
    <w:pPr>
      <w:pStyle w:val="Zhlav"/>
    </w:pPr>
  </w:p>
  <w:p w14:paraId="71ADB15E" w14:textId="77777777" w:rsidR="003F5C44" w:rsidRPr="00F45205" w:rsidRDefault="003F5C44" w:rsidP="00F4520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573D7"/>
    <w:multiLevelType w:val="hybridMultilevel"/>
    <w:tmpl w:val="7BD2A01E"/>
    <w:lvl w:ilvl="0" w:tplc="CD06050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6D64DB"/>
    <w:multiLevelType w:val="multilevel"/>
    <w:tmpl w:val="C726B942"/>
    <w:lvl w:ilvl="0">
      <w:start w:val="1"/>
      <w:numFmt w:val="decimal"/>
      <w:lvlText w:val="%1."/>
      <w:lvlJc w:val="left"/>
      <w:pPr>
        <w:ind w:left="567" w:hanging="567"/>
      </w:pPr>
      <w:rPr>
        <w:rFonts w:ascii="Calibri" w:hAnsi="Calibri" w:cs="Times New Roman" w:hint="default"/>
        <w:b/>
        <w:sz w:val="24"/>
        <w:szCs w:val="24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1021"/>
        </w:tabs>
        <w:ind w:left="567" w:hanging="567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b w:val="0"/>
        <w:strike w:val="0"/>
        <w:kern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" w15:restartNumberingAfterBreak="0">
    <w:nsid w:val="08DB6C40"/>
    <w:multiLevelType w:val="hybridMultilevel"/>
    <w:tmpl w:val="62EA4A08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0A6A4880"/>
    <w:multiLevelType w:val="hybridMultilevel"/>
    <w:tmpl w:val="14C2C35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F6132B"/>
    <w:multiLevelType w:val="hybridMultilevel"/>
    <w:tmpl w:val="2D72CFD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794ADA"/>
    <w:multiLevelType w:val="hybridMultilevel"/>
    <w:tmpl w:val="96884ED8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000F67"/>
    <w:multiLevelType w:val="hybridMultilevel"/>
    <w:tmpl w:val="B1C2CC2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8A71DF"/>
    <w:multiLevelType w:val="hybridMultilevel"/>
    <w:tmpl w:val="70DAFC3C"/>
    <w:lvl w:ilvl="0" w:tplc="CD06050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258C04E">
      <w:start w:val="1"/>
      <w:numFmt w:val="decimal"/>
      <w:lvlText w:val="%2)"/>
      <w:lvlJc w:val="left"/>
      <w:pPr>
        <w:tabs>
          <w:tab w:val="num" w:pos="1455"/>
        </w:tabs>
        <w:ind w:left="1455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8" w15:restartNumberingAfterBreak="0">
    <w:nsid w:val="1A585375"/>
    <w:multiLevelType w:val="hybridMultilevel"/>
    <w:tmpl w:val="D966A75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5F4264"/>
    <w:multiLevelType w:val="hybridMultilevel"/>
    <w:tmpl w:val="CE1EE5A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F4C2D"/>
    <w:multiLevelType w:val="hybridMultilevel"/>
    <w:tmpl w:val="5B821020"/>
    <w:lvl w:ilvl="0" w:tplc="CD06050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124A09"/>
    <w:multiLevelType w:val="multilevel"/>
    <w:tmpl w:val="7AA8E5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891F66"/>
    <w:multiLevelType w:val="multilevel"/>
    <w:tmpl w:val="7A6887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C06F4E"/>
    <w:multiLevelType w:val="hybridMultilevel"/>
    <w:tmpl w:val="D6E83CCA"/>
    <w:lvl w:ilvl="0" w:tplc="0502974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1847DE"/>
    <w:multiLevelType w:val="multilevel"/>
    <w:tmpl w:val="192AA8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B3558B"/>
    <w:multiLevelType w:val="multilevel"/>
    <w:tmpl w:val="24FE7C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68108C"/>
    <w:multiLevelType w:val="hybridMultilevel"/>
    <w:tmpl w:val="81449B2C"/>
    <w:lvl w:ilvl="0" w:tplc="1796509A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04" w:hanging="360"/>
      </w:pPr>
    </w:lvl>
    <w:lvl w:ilvl="2" w:tplc="0405001B" w:tentative="1">
      <w:start w:val="1"/>
      <w:numFmt w:val="lowerRoman"/>
      <w:lvlText w:val="%3."/>
      <w:lvlJc w:val="right"/>
      <w:pPr>
        <w:ind w:left="3924" w:hanging="180"/>
      </w:pPr>
    </w:lvl>
    <w:lvl w:ilvl="3" w:tplc="0405000F" w:tentative="1">
      <w:start w:val="1"/>
      <w:numFmt w:val="decimal"/>
      <w:lvlText w:val="%4."/>
      <w:lvlJc w:val="left"/>
      <w:pPr>
        <w:ind w:left="4644" w:hanging="360"/>
      </w:pPr>
    </w:lvl>
    <w:lvl w:ilvl="4" w:tplc="04050019" w:tentative="1">
      <w:start w:val="1"/>
      <w:numFmt w:val="lowerLetter"/>
      <w:lvlText w:val="%5."/>
      <w:lvlJc w:val="left"/>
      <w:pPr>
        <w:ind w:left="5364" w:hanging="360"/>
      </w:pPr>
    </w:lvl>
    <w:lvl w:ilvl="5" w:tplc="0405001B" w:tentative="1">
      <w:start w:val="1"/>
      <w:numFmt w:val="lowerRoman"/>
      <w:lvlText w:val="%6."/>
      <w:lvlJc w:val="right"/>
      <w:pPr>
        <w:ind w:left="6084" w:hanging="180"/>
      </w:pPr>
    </w:lvl>
    <w:lvl w:ilvl="6" w:tplc="0405000F" w:tentative="1">
      <w:start w:val="1"/>
      <w:numFmt w:val="decimal"/>
      <w:lvlText w:val="%7."/>
      <w:lvlJc w:val="left"/>
      <w:pPr>
        <w:ind w:left="6804" w:hanging="360"/>
      </w:pPr>
    </w:lvl>
    <w:lvl w:ilvl="7" w:tplc="04050019" w:tentative="1">
      <w:start w:val="1"/>
      <w:numFmt w:val="lowerLetter"/>
      <w:lvlText w:val="%8."/>
      <w:lvlJc w:val="left"/>
      <w:pPr>
        <w:ind w:left="7524" w:hanging="360"/>
      </w:pPr>
    </w:lvl>
    <w:lvl w:ilvl="8" w:tplc="040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7" w15:restartNumberingAfterBreak="0">
    <w:nsid w:val="31D162B5"/>
    <w:multiLevelType w:val="hybridMultilevel"/>
    <w:tmpl w:val="D6F27C0A"/>
    <w:lvl w:ilvl="0" w:tplc="BD68E18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7B779D"/>
    <w:multiLevelType w:val="multilevel"/>
    <w:tmpl w:val="58E6C7D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 w15:restartNumberingAfterBreak="0">
    <w:nsid w:val="4716507A"/>
    <w:multiLevelType w:val="hybridMultilevel"/>
    <w:tmpl w:val="24FE7C2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D6F0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C640B9"/>
    <w:multiLevelType w:val="hybridMultilevel"/>
    <w:tmpl w:val="7AA8E57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840427"/>
    <w:multiLevelType w:val="hybridMultilevel"/>
    <w:tmpl w:val="443C0B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CB5C3E"/>
    <w:multiLevelType w:val="hybridMultilevel"/>
    <w:tmpl w:val="192AA8D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20409B"/>
    <w:multiLevelType w:val="hybridMultilevel"/>
    <w:tmpl w:val="088A1182"/>
    <w:lvl w:ilvl="0" w:tplc="F6026E6E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A33142F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A43008E"/>
    <w:multiLevelType w:val="hybridMultilevel"/>
    <w:tmpl w:val="DFC07292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5F440EFA"/>
    <w:multiLevelType w:val="hybridMultilevel"/>
    <w:tmpl w:val="91EC99D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5CB69AF"/>
    <w:multiLevelType w:val="hybridMultilevel"/>
    <w:tmpl w:val="7F3C7F60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9566A6"/>
    <w:multiLevelType w:val="multilevel"/>
    <w:tmpl w:val="0405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689E4F8B"/>
    <w:multiLevelType w:val="hybridMultilevel"/>
    <w:tmpl w:val="3258B87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DDE25C4"/>
    <w:multiLevelType w:val="hybridMultilevel"/>
    <w:tmpl w:val="350ED76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F4F6B10"/>
    <w:multiLevelType w:val="hybridMultilevel"/>
    <w:tmpl w:val="41D61BA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9A2652AE">
      <w:numFmt w:val="bullet"/>
      <w:lvlText w:val="-"/>
      <w:lvlJc w:val="left"/>
      <w:pPr>
        <w:ind w:left="3213" w:hanging="705"/>
      </w:pPr>
      <w:rPr>
        <w:rFonts w:ascii="Verdana" w:eastAsia="Times New Roman" w:hAnsi="Verdana" w:cs="Times New Roman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29C1322"/>
    <w:multiLevelType w:val="multilevel"/>
    <w:tmpl w:val="BF6885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 w15:restartNumberingAfterBreak="0">
    <w:nsid w:val="72EF19F3"/>
    <w:multiLevelType w:val="hybridMultilevel"/>
    <w:tmpl w:val="7A688742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EA6DF7"/>
    <w:multiLevelType w:val="hybridMultilevel"/>
    <w:tmpl w:val="ECB6A45C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6A853F5"/>
    <w:multiLevelType w:val="hybridMultilevel"/>
    <w:tmpl w:val="3258B87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1E0C02"/>
    <w:multiLevelType w:val="multilevel"/>
    <w:tmpl w:val="E4FAF07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7" w15:restartNumberingAfterBreak="0">
    <w:nsid w:val="79A62050"/>
    <w:multiLevelType w:val="hybridMultilevel"/>
    <w:tmpl w:val="BE764F5C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EA42BB"/>
    <w:multiLevelType w:val="hybridMultilevel"/>
    <w:tmpl w:val="0DDC226C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7F693316"/>
    <w:multiLevelType w:val="hybridMultilevel"/>
    <w:tmpl w:val="3258B87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2923370">
    <w:abstractNumId w:val="32"/>
  </w:num>
  <w:num w:numId="2" w16cid:durableId="1499535783">
    <w:abstractNumId w:val="0"/>
  </w:num>
  <w:num w:numId="3" w16cid:durableId="1289169824">
    <w:abstractNumId w:val="7"/>
  </w:num>
  <w:num w:numId="4" w16cid:durableId="1737782202">
    <w:abstractNumId w:val="20"/>
  </w:num>
  <w:num w:numId="5" w16cid:durableId="321853494">
    <w:abstractNumId w:val="39"/>
  </w:num>
  <w:num w:numId="6" w16cid:durableId="1195115488">
    <w:abstractNumId w:val="19"/>
  </w:num>
  <w:num w:numId="7" w16cid:durableId="98524241">
    <w:abstractNumId w:val="4"/>
  </w:num>
  <w:num w:numId="8" w16cid:durableId="1865552308">
    <w:abstractNumId w:val="37"/>
  </w:num>
  <w:num w:numId="9" w16cid:durableId="1613634852">
    <w:abstractNumId w:val="10"/>
  </w:num>
  <w:num w:numId="10" w16cid:durableId="742873264">
    <w:abstractNumId w:val="27"/>
  </w:num>
  <w:num w:numId="11" w16cid:durableId="617684916">
    <w:abstractNumId w:val="33"/>
  </w:num>
  <w:num w:numId="12" w16cid:durableId="136847926">
    <w:abstractNumId w:val="36"/>
  </w:num>
  <w:num w:numId="13" w16cid:durableId="1675918481">
    <w:abstractNumId w:val="38"/>
  </w:num>
  <w:num w:numId="14" w16cid:durableId="1846282432">
    <w:abstractNumId w:val="28"/>
  </w:num>
  <w:num w:numId="15" w16cid:durableId="1654868910">
    <w:abstractNumId w:val="12"/>
  </w:num>
  <w:num w:numId="16" w16cid:durableId="1588881344">
    <w:abstractNumId w:val="8"/>
  </w:num>
  <w:num w:numId="17" w16cid:durableId="1424958299">
    <w:abstractNumId w:val="22"/>
  </w:num>
  <w:num w:numId="18" w16cid:durableId="1521312024">
    <w:abstractNumId w:val="14"/>
  </w:num>
  <w:num w:numId="19" w16cid:durableId="1296373122">
    <w:abstractNumId w:val="23"/>
  </w:num>
  <w:num w:numId="20" w16cid:durableId="86922604">
    <w:abstractNumId w:val="11"/>
  </w:num>
  <w:num w:numId="21" w16cid:durableId="1043215572">
    <w:abstractNumId w:val="3"/>
  </w:num>
  <w:num w:numId="22" w16cid:durableId="80026488">
    <w:abstractNumId w:val="18"/>
  </w:num>
  <w:num w:numId="23" w16cid:durableId="2000499036">
    <w:abstractNumId w:val="15"/>
  </w:num>
  <w:num w:numId="24" w16cid:durableId="2012442425">
    <w:abstractNumId w:val="6"/>
  </w:num>
  <w:num w:numId="25" w16cid:durableId="1533609453">
    <w:abstractNumId w:val="13"/>
  </w:num>
  <w:num w:numId="26" w16cid:durableId="1604414998">
    <w:abstractNumId w:val="9"/>
  </w:num>
  <w:num w:numId="27" w16cid:durableId="603999349">
    <w:abstractNumId w:val="29"/>
  </w:num>
  <w:num w:numId="28" w16cid:durableId="1788043771">
    <w:abstractNumId w:val="35"/>
  </w:num>
  <w:num w:numId="29" w16cid:durableId="611478513">
    <w:abstractNumId w:val="1"/>
  </w:num>
  <w:num w:numId="30" w16cid:durableId="1716200457">
    <w:abstractNumId w:val="34"/>
  </w:num>
  <w:num w:numId="31" w16cid:durableId="2020497781">
    <w:abstractNumId w:val="16"/>
  </w:num>
  <w:num w:numId="32" w16cid:durableId="530650419">
    <w:abstractNumId w:val="30"/>
  </w:num>
  <w:num w:numId="33" w16cid:durableId="1098982204">
    <w:abstractNumId w:val="17"/>
  </w:num>
  <w:num w:numId="34" w16cid:durableId="947006805">
    <w:abstractNumId w:val="2"/>
  </w:num>
  <w:num w:numId="35" w16cid:durableId="470443933">
    <w:abstractNumId w:val="21"/>
  </w:num>
  <w:num w:numId="36" w16cid:durableId="375929393">
    <w:abstractNumId w:val="26"/>
  </w:num>
  <w:num w:numId="37" w16cid:durableId="6713213">
    <w:abstractNumId w:val="5"/>
  </w:num>
  <w:num w:numId="38" w16cid:durableId="345210600">
    <w:abstractNumId w:val="31"/>
  </w:num>
  <w:num w:numId="39" w16cid:durableId="157885938">
    <w:abstractNumId w:val="25"/>
  </w:num>
  <w:num w:numId="40" w16cid:durableId="180049376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F92"/>
    <w:rsid w:val="00000471"/>
    <w:rsid w:val="0001085A"/>
    <w:rsid w:val="00011489"/>
    <w:rsid w:val="00016B22"/>
    <w:rsid w:val="000203B4"/>
    <w:rsid w:val="0002341C"/>
    <w:rsid w:val="00026674"/>
    <w:rsid w:val="00040824"/>
    <w:rsid w:val="00040E52"/>
    <w:rsid w:val="00041B9A"/>
    <w:rsid w:val="00042A14"/>
    <w:rsid w:val="0004383F"/>
    <w:rsid w:val="00051841"/>
    <w:rsid w:val="00053156"/>
    <w:rsid w:val="000554D8"/>
    <w:rsid w:val="00086187"/>
    <w:rsid w:val="0009623E"/>
    <w:rsid w:val="000C7873"/>
    <w:rsid w:val="000C7B54"/>
    <w:rsid w:val="000D05D8"/>
    <w:rsid w:val="000D13AB"/>
    <w:rsid w:val="000D3D0E"/>
    <w:rsid w:val="000D641D"/>
    <w:rsid w:val="000D75D2"/>
    <w:rsid w:val="000E0EBA"/>
    <w:rsid w:val="000E1A1A"/>
    <w:rsid w:val="000E3F5C"/>
    <w:rsid w:val="000E4956"/>
    <w:rsid w:val="000E611A"/>
    <w:rsid w:val="000F3D49"/>
    <w:rsid w:val="000F6D08"/>
    <w:rsid w:val="00100E75"/>
    <w:rsid w:val="00103A04"/>
    <w:rsid w:val="001050AF"/>
    <w:rsid w:val="00105BC1"/>
    <w:rsid w:val="00112B81"/>
    <w:rsid w:val="00113EFD"/>
    <w:rsid w:val="00114737"/>
    <w:rsid w:val="00117C79"/>
    <w:rsid w:val="00121E11"/>
    <w:rsid w:val="00134926"/>
    <w:rsid w:val="00134A09"/>
    <w:rsid w:val="00135B9D"/>
    <w:rsid w:val="001422BF"/>
    <w:rsid w:val="00144AD1"/>
    <w:rsid w:val="00153BCA"/>
    <w:rsid w:val="00170B7E"/>
    <w:rsid w:val="0018614D"/>
    <w:rsid w:val="0019146E"/>
    <w:rsid w:val="0019190E"/>
    <w:rsid w:val="001A3099"/>
    <w:rsid w:val="001B1E37"/>
    <w:rsid w:val="001C0923"/>
    <w:rsid w:val="001C39A3"/>
    <w:rsid w:val="001C49EB"/>
    <w:rsid w:val="001D1DD7"/>
    <w:rsid w:val="001D3EA3"/>
    <w:rsid w:val="001D7C50"/>
    <w:rsid w:val="001E5F61"/>
    <w:rsid w:val="001F5ED9"/>
    <w:rsid w:val="00203378"/>
    <w:rsid w:val="002042CB"/>
    <w:rsid w:val="00206B48"/>
    <w:rsid w:val="002124BE"/>
    <w:rsid w:val="00217112"/>
    <w:rsid w:val="00221608"/>
    <w:rsid w:val="002257DC"/>
    <w:rsid w:val="00226B63"/>
    <w:rsid w:val="00231751"/>
    <w:rsid w:val="00232EFE"/>
    <w:rsid w:val="00241438"/>
    <w:rsid w:val="002508ED"/>
    <w:rsid w:val="00251BDE"/>
    <w:rsid w:val="00253E5C"/>
    <w:rsid w:val="0025571A"/>
    <w:rsid w:val="0025623A"/>
    <w:rsid w:val="0026095A"/>
    <w:rsid w:val="00262692"/>
    <w:rsid w:val="002626FD"/>
    <w:rsid w:val="0027046C"/>
    <w:rsid w:val="00271603"/>
    <w:rsid w:val="00272058"/>
    <w:rsid w:val="0027244F"/>
    <w:rsid w:val="00275055"/>
    <w:rsid w:val="00277075"/>
    <w:rsid w:val="0027738D"/>
    <w:rsid w:val="00277A84"/>
    <w:rsid w:val="00282D43"/>
    <w:rsid w:val="00282F1C"/>
    <w:rsid w:val="002972F9"/>
    <w:rsid w:val="002A38D4"/>
    <w:rsid w:val="002A4203"/>
    <w:rsid w:val="002A5554"/>
    <w:rsid w:val="002B1CB4"/>
    <w:rsid w:val="002B1E19"/>
    <w:rsid w:val="002B457D"/>
    <w:rsid w:val="002B5482"/>
    <w:rsid w:val="002B5803"/>
    <w:rsid w:val="002C1C6E"/>
    <w:rsid w:val="002C29E7"/>
    <w:rsid w:val="002C4FCB"/>
    <w:rsid w:val="002C50CC"/>
    <w:rsid w:val="002D1465"/>
    <w:rsid w:val="002D4BDB"/>
    <w:rsid w:val="002D642B"/>
    <w:rsid w:val="002D6F32"/>
    <w:rsid w:val="002E0666"/>
    <w:rsid w:val="002E2D31"/>
    <w:rsid w:val="002E48DC"/>
    <w:rsid w:val="002E6EF9"/>
    <w:rsid w:val="002F0EF2"/>
    <w:rsid w:val="002F1B3B"/>
    <w:rsid w:val="002F29CB"/>
    <w:rsid w:val="002F5555"/>
    <w:rsid w:val="003005E9"/>
    <w:rsid w:val="00300D87"/>
    <w:rsid w:val="0030169E"/>
    <w:rsid w:val="003068C5"/>
    <w:rsid w:val="00312C94"/>
    <w:rsid w:val="00315E6E"/>
    <w:rsid w:val="003172DF"/>
    <w:rsid w:val="003202E8"/>
    <w:rsid w:val="0032128A"/>
    <w:rsid w:val="003245DA"/>
    <w:rsid w:val="0032796C"/>
    <w:rsid w:val="003335D4"/>
    <w:rsid w:val="00335C76"/>
    <w:rsid w:val="003400A1"/>
    <w:rsid w:val="00345053"/>
    <w:rsid w:val="003500BC"/>
    <w:rsid w:val="0035261F"/>
    <w:rsid w:val="00353379"/>
    <w:rsid w:val="00363111"/>
    <w:rsid w:val="00363760"/>
    <w:rsid w:val="003652C4"/>
    <w:rsid w:val="003664EA"/>
    <w:rsid w:val="00366E7E"/>
    <w:rsid w:val="0036724F"/>
    <w:rsid w:val="003749D7"/>
    <w:rsid w:val="0037554A"/>
    <w:rsid w:val="00382C7D"/>
    <w:rsid w:val="00384646"/>
    <w:rsid w:val="003917A4"/>
    <w:rsid w:val="0039389E"/>
    <w:rsid w:val="0039570A"/>
    <w:rsid w:val="003A62BF"/>
    <w:rsid w:val="003A6B6F"/>
    <w:rsid w:val="003B1A30"/>
    <w:rsid w:val="003B2B30"/>
    <w:rsid w:val="003B7540"/>
    <w:rsid w:val="003B7686"/>
    <w:rsid w:val="003C056E"/>
    <w:rsid w:val="003C2CE3"/>
    <w:rsid w:val="003C31E3"/>
    <w:rsid w:val="003C4EBF"/>
    <w:rsid w:val="003E308D"/>
    <w:rsid w:val="003E4F5C"/>
    <w:rsid w:val="003E6D6D"/>
    <w:rsid w:val="003F4B04"/>
    <w:rsid w:val="003F5C44"/>
    <w:rsid w:val="003F7E59"/>
    <w:rsid w:val="003F7FE0"/>
    <w:rsid w:val="00401F1F"/>
    <w:rsid w:val="00402569"/>
    <w:rsid w:val="00415573"/>
    <w:rsid w:val="00424EE3"/>
    <w:rsid w:val="00431271"/>
    <w:rsid w:val="00441D9C"/>
    <w:rsid w:val="00443C65"/>
    <w:rsid w:val="00445756"/>
    <w:rsid w:val="00455A22"/>
    <w:rsid w:val="00460AEE"/>
    <w:rsid w:val="00461AB6"/>
    <w:rsid w:val="00465C36"/>
    <w:rsid w:val="0047084B"/>
    <w:rsid w:val="00472D58"/>
    <w:rsid w:val="004818FA"/>
    <w:rsid w:val="004838E0"/>
    <w:rsid w:val="00486615"/>
    <w:rsid w:val="004906A5"/>
    <w:rsid w:val="004947AA"/>
    <w:rsid w:val="004A0DB9"/>
    <w:rsid w:val="004A3926"/>
    <w:rsid w:val="004A6E20"/>
    <w:rsid w:val="004A6E9C"/>
    <w:rsid w:val="004B4BE9"/>
    <w:rsid w:val="004B7C4A"/>
    <w:rsid w:val="004E6C5D"/>
    <w:rsid w:val="004F5A00"/>
    <w:rsid w:val="004F5A9C"/>
    <w:rsid w:val="004F5B5B"/>
    <w:rsid w:val="004F7CDC"/>
    <w:rsid w:val="00503B1D"/>
    <w:rsid w:val="005055FC"/>
    <w:rsid w:val="00507858"/>
    <w:rsid w:val="00510013"/>
    <w:rsid w:val="005139B8"/>
    <w:rsid w:val="00516B88"/>
    <w:rsid w:val="00520585"/>
    <w:rsid w:val="00520A4B"/>
    <w:rsid w:val="00525663"/>
    <w:rsid w:val="00527D51"/>
    <w:rsid w:val="0053533A"/>
    <w:rsid w:val="00537F2F"/>
    <w:rsid w:val="00542D9E"/>
    <w:rsid w:val="005506D8"/>
    <w:rsid w:val="00552B99"/>
    <w:rsid w:val="00555BFF"/>
    <w:rsid w:val="00560476"/>
    <w:rsid w:val="0056128E"/>
    <w:rsid w:val="0056315F"/>
    <w:rsid w:val="00567CE6"/>
    <w:rsid w:val="005702B3"/>
    <w:rsid w:val="005721C1"/>
    <w:rsid w:val="00582816"/>
    <w:rsid w:val="00584C9C"/>
    <w:rsid w:val="00584F54"/>
    <w:rsid w:val="00590356"/>
    <w:rsid w:val="00591860"/>
    <w:rsid w:val="0059420D"/>
    <w:rsid w:val="005A2BBA"/>
    <w:rsid w:val="005A68D2"/>
    <w:rsid w:val="005B70A5"/>
    <w:rsid w:val="005D52C4"/>
    <w:rsid w:val="005D5321"/>
    <w:rsid w:val="005E042F"/>
    <w:rsid w:val="005E1B3C"/>
    <w:rsid w:val="005E4754"/>
    <w:rsid w:val="005E4F99"/>
    <w:rsid w:val="005F2343"/>
    <w:rsid w:val="00601194"/>
    <w:rsid w:val="00602008"/>
    <w:rsid w:val="006076DC"/>
    <w:rsid w:val="006107BC"/>
    <w:rsid w:val="00612910"/>
    <w:rsid w:val="00612C01"/>
    <w:rsid w:val="00616C25"/>
    <w:rsid w:val="006210BD"/>
    <w:rsid w:val="006223E4"/>
    <w:rsid w:val="00630FCA"/>
    <w:rsid w:val="006419A0"/>
    <w:rsid w:val="0064484D"/>
    <w:rsid w:val="006454D6"/>
    <w:rsid w:val="0066212D"/>
    <w:rsid w:val="0066431D"/>
    <w:rsid w:val="006702DA"/>
    <w:rsid w:val="00673B74"/>
    <w:rsid w:val="00677965"/>
    <w:rsid w:val="00677FC0"/>
    <w:rsid w:val="0068797B"/>
    <w:rsid w:val="00690459"/>
    <w:rsid w:val="00695DAE"/>
    <w:rsid w:val="0069708A"/>
    <w:rsid w:val="006B0916"/>
    <w:rsid w:val="006B7F07"/>
    <w:rsid w:val="006C103B"/>
    <w:rsid w:val="006D3D20"/>
    <w:rsid w:val="006E6193"/>
    <w:rsid w:val="006E61A0"/>
    <w:rsid w:val="006E7253"/>
    <w:rsid w:val="006F0603"/>
    <w:rsid w:val="006F2C51"/>
    <w:rsid w:val="006F3D0A"/>
    <w:rsid w:val="006F5265"/>
    <w:rsid w:val="006F5DE5"/>
    <w:rsid w:val="006F60E6"/>
    <w:rsid w:val="006F79D7"/>
    <w:rsid w:val="006F7F98"/>
    <w:rsid w:val="007016B5"/>
    <w:rsid w:val="0070479E"/>
    <w:rsid w:val="00705384"/>
    <w:rsid w:val="00711B5A"/>
    <w:rsid w:val="00712730"/>
    <w:rsid w:val="00722EFA"/>
    <w:rsid w:val="00724075"/>
    <w:rsid w:val="00725760"/>
    <w:rsid w:val="00730384"/>
    <w:rsid w:val="0073401E"/>
    <w:rsid w:val="0074688A"/>
    <w:rsid w:val="00753640"/>
    <w:rsid w:val="0076014B"/>
    <w:rsid w:val="00762C6A"/>
    <w:rsid w:val="00763A5D"/>
    <w:rsid w:val="007640A5"/>
    <w:rsid w:val="00764E54"/>
    <w:rsid w:val="0077078B"/>
    <w:rsid w:val="007730E9"/>
    <w:rsid w:val="00774D74"/>
    <w:rsid w:val="00775168"/>
    <w:rsid w:val="00775EB1"/>
    <w:rsid w:val="00781091"/>
    <w:rsid w:val="00782393"/>
    <w:rsid w:val="00782EAB"/>
    <w:rsid w:val="00790965"/>
    <w:rsid w:val="00793BD3"/>
    <w:rsid w:val="00795545"/>
    <w:rsid w:val="00795DF1"/>
    <w:rsid w:val="007A0AF0"/>
    <w:rsid w:val="007A2A5D"/>
    <w:rsid w:val="007B1EE9"/>
    <w:rsid w:val="007B27CE"/>
    <w:rsid w:val="007B38C5"/>
    <w:rsid w:val="007B4502"/>
    <w:rsid w:val="007B45A3"/>
    <w:rsid w:val="007C2C8E"/>
    <w:rsid w:val="007C493D"/>
    <w:rsid w:val="007E3060"/>
    <w:rsid w:val="007E7C25"/>
    <w:rsid w:val="007F215A"/>
    <w:rsid w:val="007F3AE9"/>
    <w:rsid w:val="007F5AD6"/>
    <w:rsid w:val="008003AF"/>
    <w:rsid w:val="00800FF4"/>
    <w:rsid w:val="00806B8A"/>
    <w:rsid w:val="00806CF3"/>
    <w:rsid w:val="00806DFF"/>
    <w:rsid w:val="00813150"/>
    <w:rsid w:val="008143F8"/>
    <w:rsid w:val="00821303"/>
    <w:rsid w:val="00835F41"/>
    <w:rsid w:val="00842F42"/>
    <w:rsid w:val="00846232"/>
    <w:rsid w:val="008463CC"/>
    <w:rsid w:val="00846F6B"/>
    <w:rsid w:val="00847ADE"/>
    <w:rsid w:val="00850D44"/>
    <w:rsid w:val="00851D66"/>
    <w:rsid w:val="0085458E"/>
    <w:rsid w:val="00855ED7"/>
    <w:rsid w:val="0085639D"/>
    <w:rsid w:val="008571A2"/>
    <w:rsid w:val="00857689"/>
    <w:rsid w:val="00863334"/>
    <w:rsid w:val="0086362C"/>
    <w:rsid w:val="00882499"/>
    <w:rsid w:val="00882766"/>
    <w:rsid w:val="00884353"/>
    <w:rsid w:val="00885521"/>
    <w:rsid w:val="00890542"/>
    <w:rsid w:val="00892AEF"/>
    <w:rsid w:val="008944EC"/>
    <w:rsid w:val="008A0F6E"/>
    <w:rsid w:val="008A118F"/>
    <w:rsid w:val="008A411E"/>
    <w:rsid w:val="008B5A0B"/>
    <w:rsid w:val="008B5B4B"/>
    <w:rsid w:val="008C2845"/>
    <w:rsid w:val="008C5DD7"/>
    <w:rsid w:val="008D2FF9"/>
    <w:rsid w:val="008D62D8"/>
    <w:rsid w:val="008E057B"/>
    <w:rsid w:val="008F0E77"/>
    <w:rsid w:val="008F2A0A"/>
    <w:rsid w:val="008F4288"/>
    <w:rsid w:val="008F4A0E"/>
    <w:rsid w:val="00907C44"/>
    <w:rsid w:val="00914265"/>
    <w:rsid w:val="00914E37"/>
    <w:rsid w:val="00924F1F"/>
    <w:rsid w:val="009373E8"/>
    <w:rsid w:val="009533D4"/>
    <w:rsid w:val="009549CA"/>
    <w:rsid w:val="009570FA"/>
    <w:rsid w:val="0095734B"/>
    <w:rsid w:val="0096135C"/>
    <w:rsid w:val="0096348F"/>
    <w:rsid w:val="00971070"/>
    <w:rsid w:val="00977D7E"/>
    <w:rsid w:val="0098194D"/>
    <w:rsid w:val="009825F2"/>
    <w:rsid w:val="009834E6"/>
    <w:rsid w:val="00992A30"/>
    <w:rsid w:val="00992C89"/>
    <w:rsid w:val="00996F63"/>
    <w:rsid w:val="009B13B0"/>
    <w:rsid w:val="009B1A93"/>
    <w:rsid w:val="009C1059"/>
    <w:rsid w:val="009C4B84"/>
    <w:rsid w:val="009C739C"/>
    <w:rsid w:val="009D6EA5"/>
    <w:rsid w:val="009E0012"/>
    <w:rsid w:val="009E29F3"/>
    <w:rsid w:val="009E41C4"/>
    <w:rsid w:val="009E4A80"/>
    <w:rsid w:val="009E637C"/>
    <w:rsid w:val="009F370E"/>
    <w:rsid w:val="00A0088C"/>
    <w:rsid w:val="00A05C62"/>
    <w:rsid w:val="00A12FB2"/>
    <w:rsid w:val="00A13CE6"/>
    <w:rsid w:val="00A14463"/>
    <w:rsid w:val="00A226B4"/>
    <w:rsid w:val="00A2711F"/>
    <w:rsid w:val="00A36F55"/>
    <w:rsid w:val="00A41E45"/>
    <w:rsid w:val="00A420A3"/>
    <w:rsid w:val="00A455FB"/>
    <w:rsid w:val="00A51F4C"/>
    <w:rsid w:val="00A56FE1"/>
    <w:rsid w:val="00A631B4"/>
    <w:rsid w:val="00A707E9"/>
    <w:rsid w:val="00A7202A"/>
    <w:rsid w:val="00A74B60"/>
    <w:rsid w:val="00A762AD"/>
    <w:rsid w:val="00A77F15"/>
    <w:rsid w:val="00A95C04"/>
    <w:rsid w:val="00AA5C11"/>
    <w:rsid w:val="00AA6564"/>
    <w:rsid w:val="00AB1A84"/>
    <w:rsid w:val="00AC3B44"/>
    <w:rsid w:val="00AC500F"/>
    <w:rsid w:val="00AD4126"/>
    <w:rsid w:val="00AE0205"/>
    <w:rsid w:val="00AE20B5"/>
    <w:rsid w:val="00AE2C87"/>
    <w:rsid w:val="00AE5DD6"/>
    <w:rsid w:val="00AF001F"/>
    <w:rsid w:val="00AF7339"/>
    <w:rsid w:val="00AF7AFC"/>
    <w:rsid w:val="00B0055D"/>
    <w:rsid w:val="00B06B16"/>
    <w:rsid w:val="00B07A6D"/>
    <w:rsid w:val="00B07BCA"/>
    <w:rsid w:val="00B1030A"/>
    <w:rsid w:val="00B13BD6"/>
    <w:rsid w:val="00B14112"/>
    <w:rsid w:val="00B213F7"/>
    <w:rsid w:val="00B23CAB"/>
    <w:rsid w:val="00B32B5A"/>
    <w:rsid w:val="00B37009"/>
    <w:rsid w:val="00B512FC"/>
    <w:rsid w:val="00B53771"/>
    <w:rsid w:val="00B5702A"/>
    <w:rsid w:val="00B5780C"/>
    <w:rsid w:val="00B57A7F"/>
    <w:rsid w:val="00B61B85"/>
    <w:rsid w:val="00B6675B"/>
    <w:rsid w:val="00B66C2D"/>
    <w:rsid w:val="00B710E6"/>
    <w:rsid w:val="00B738F8"/>
    <w:rsid w:val="00B7475A"/>
    <w:rsid w:val="00B80F75"/>
    <w:rsid w:val="00B83670"/>
    <w:rsid w:val="00B84793"/>
    <w:rsid w:val="00B85086"/>
    <w:rsid w:val="00B863CE"/>
    <w:rsid w:val="00BA2152"/>
    <w:rsid w:val="00BA2FC8"/>
    <w:rsid w:val="00BA45C3"/>
    <w:rsid w:val="00BA4DBA"/>
    <w:rsid w:val="00BA4E5A"/>
    <w:rsid w:val="00BB6B18"/>
    <w:rsid w:val="00BB7692"/>
    <w:rsid w:val="00BB7C21"/>
    <w:rsid w:val="00BC04CF"/>
    <w:rsid w:val="00BC220D"/>
    <w:rsid w:val="00BC2812"/>
    <w:rsid w:val="00BC2B05"/>
    <w:rsid w:val="00BC75F5"/>
    <w:rsid w:val="00BD439D"/>
    <w:rsid w:val="00BE7D74"/>
    <w:rsid w:val="00BF31E8"/>
    <w:rsid w:val="00BF3B74"/>
    <w:rsid w:val="00BF3F4B"/>
    <w:rsid w:val="00BF500F"/>
    <w:rsid w:val="00BF64CC"/>
    <w:rsid w:val="00C043EF"/>
    <w:rsid w:val="00C07A7C"/>
    <w:rsid w:val="00C1478E"/>
    <w:rsid w:val="00C20875"/>
    <w:rsid w:val="00C22D49"/>
    <w:rsid w:val="00C325FF"/>
    <w:rsid w:val="00C40BC0"/>
    <w:rsid w:val="00C42E89"/>
    <w:rsid w:val="00C453A3"/>
    <w:rsid w:val="00C520DE"/>
    <w:rsid w:val="00C53B50"/>
    <w:rsid w:val="00C54C77"/>
    <w:rsid w:val="00C62616"/>
    <w:rsid w:val="00C627C9"/>
    <w:rsid w:val="00C66AAD"/>
    <w:rsid w:val="00C721D6"/>
    <w:rsid w:val="00C72757"/>
    <w:rsid w:val="00C72832"/>
    <w:rsid w:val="00C81764"/>
    <w:rsid w:val="00C85750"/>
    <w:rsid w:val="00C90E6F"/>
    <w:rsid w:val="00C971D6"/>
    <w:rsid w:val="00CA3BC5"/>
    <w:rsid w:val="00CB5698"/>
    <w:rsid w:val="00CD1C91"/>
    <w:rsid w:val="00CE57AB"/>
    <w:rsid w:val="00CF3F78"/>
    <w:rsid w:val="00CF53CB"/>
    <w:rsid w:val="00D11206"/>
    <w:rsid w:val="00D146B6"/>
    <w:rsid w:val="00D14732"/>
    <w:rsid w:val="00D15988"/>
    <w:rsid w:val="00D2289E"/>
    <w:rsid w:val="00D22D6A"/>
    <w:rsid w:val="00D25B2B"/>
    <w:rsid w:val="00D265EB"/>
    <w:rsid w:val="00D56005"/>
    <w:rsid w:val="00D56668"/>
    <w:rsid w:val="00D62115"/>
    <w:rsid w:val="00D64263"/>
    <w:rsid w:val="00D72879"/>
    <w:rsid w:val="00D74ABC"/>
    <w:rsid w:val="00D75B7E"/>
    <w:rsid w:val="00D77F92"/>
    <w:rsid w:val="00D80AB0"/>
    <w:rsid w:val="00D901F9"/>
    <w:rsid w:val="00D9270D"/>
    <w:rsid w:val="00D941D3"/>
    <w:rsid w:val="00DA5DD7"/>
    <w:rsid w:val="00DB060F"/>
    <w:rsid w:val="00DB0D6C"/>
    <w:rsid w:val="00DB123A"/>
    <w:rsid w:val="00DB4603"/>
    <w:rsid w:val="00DB6660"/>
    <w:rsid w:val="00DC4953"/>
    <w:rsid w:val="00DD0487"/>
    <w:rsid w:val="00DD1B5D"/>
    <w:rsid w:val="00DD55D5"/>
    <w:rsid w:val="00DD56B6"/>
    <w:rsid w:val="00DE019D"/>
    <w:rsid w:val="00DE305C"/>
    <w:rsid w:val="00DE41C2"/>
    <w:rsid w:val="00DE7564"/>
    <w:rsid w:val="00DE7CD1"/>
    <w:rsid w:val="00DF327C"/>
    <w:rsid w:val="00E0316B"/>
    <w:rsid w:val="00E03ADC"/>
    <w:rsid w:val="00E07FD8"/>
    <w:rsid w:val="00E10BF5"/>
    <w:rsid w:val="00E13B22"/>
    <w:rsid w:val="00E14CAE"/>
    <w:rsid w:val="00E15ADC"/>
    <w:rsid w:val="00E21F30"/>
    <w:rsid w:val="00E25A5D"/>
    <w:rsid w:val="00E33EAF"/>
    <w:rsid w:val="00E35CB3"/>
    <w:rsid w:val="00E42C06"/>
    <w:rsid w:val="00E522E3"/>
    <w:rsid w:val="00E55CEB"/>
    <w:rsid w:val="00E572C4"/>
    <w:rsid w:val="00E5732F"/>
    <w:rsid w:val="00E57EF5"/>
    <w:rsid w:val="00E62157"/>
    <w:rsid w:val="00E67361"/>
    <w:rsid w:val="00E825BC"/>
    <w:rsid w:val="00E842D8"/>
    <w:rsid w:val="00E86163"/>
    <w:rsid w:val="00E874D4"/>
    <w:rsid w:val="00E90CF9"/>
    <w:rsid w:val="00E92E40"/>
    <w:rsid w:val="00E94612"/>
    <w:rsid w:val="00E95B8A"/>
    <w:rsid w:val="00E96A83"/>
    <w:rsid w:val="00EA3476"/>
    <w:rsid w:val="00EA51D1"/>
    <w:rsid w:val="00EB11C0"/>
    <w:rsid w:val="00EB635C"/>
    <w:rsid w:val="00EC0ADF"/>
    <w:rsid w:val="00EC12AC"/>
    <w:rsid w:val="00EC34A3"/>
    <w:rsid w:val="00EC5DB6"/>
    <w:rsid w:val="00EC7EED"/>
    <w:rsid w:val="00EE3FDD"/>
    <w:rsid w:val="00EE7CDC"/>
    <w:rsid w:val="00EF3475"/>
    <w:rsid w:val="00EF4C96"/>
    <w:rsid w:val="00EF6A14"/>
    <w:rsid w:val="00EF7D67"/>
    <w:rsid w:val="00F02096"/>
    <w:rsid w:val="00F0494D"/>
    <w:rsid w:val="00F10A53"/>
    <w:rsid w:val="00F144D8"/>
    <w:rsid w:val="00F16EF6"/>
    <w:rsid w:val="00F22B51"/>
    <w:rsid w:val="00F30626"/>
    <w:rsid w:val="00F45205"/>
    <w:rsid w:val="00F47E0E"/>
    <w:rsid w:val="00F609BC"/>
    <w:rsid w:val="00F7585D"/>
    <w:rsid w:val="00F81EDD"/>
    <w:rsid w:val="00F85365"/>
    <w:rsid w:val="00F879FA"/>
    <w:rsid w:val="00F90FE0"/>
    <w:rsid w:val="00F92BAB"/>
    <w:rsid w:val="00FA11A1"/>
    <w:rsid w:val="00FA16C8"/>
    <w:rsid w:val="00FA27F3"/>
    <w:rsid w:val="00FA6A8A"/>
    <w:rsid w:val="00FB0A1B"/>
    <w:rsid w:val="00FB1565"/>
    <w:rsid w:val="00FB185C"/>
    <w:rsid w:val="00FB4B39"/>
    <w:rsid w:val="00FC005D"/>
    <w:rsid w:val="00FC43CC"/>
    <w:rsid w:val="00FC5BB6"/>
    <w:rsid w:val="00FC65FA"/>
    <w:rsid w:val="00FD01D2"/>
    <w:rsid w:val="00FD19D0"/>
    <w:rsid w:val="00FD1E04"/>
    <w:rsid w:val="00FD74CB"/>
    <w:rsid w:val="00FE314B"/>
    <w:rsid w:val="00FE5559"/>
    <w:rsid w:val="00FF128E"/>
    <w:rsid w:val="00FF4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6B555C"/>
  <w15:docId w15:val="{6D19664A-AE96-4E1C-AD1C-ED1D366FE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782EAB"/>
    <w:rPr>
      <w:rFonts w:eastAsia="Calibri"/>
      <w:sz w:val="24"/>
      <w:szCs w:val="24"/>
    </w:rPr>
  </w:style>
  <w:style w:type="paragraph" w:styleId="Nadpis7">
    <w:name w:val="heading 7"/>
    <w:basedOn w:val="Normln"/>
    <w:next w:val="Normln"/>
    <w:link w:val="Nadpis7Char"/>
    <w:qFormat/>
    <w:rsid w:val="00A36F55"/>
    <w:pPr>
      <w:widowControl w:val="0"/>
      <w:suppressAutoHyphens/>
      <w:spacing w:before="240" w:after="60"/>
      <w:outlineLvl w:val="6"/>
    </w:pPr>
    <w:rPr>
      <w:kern w:val="1"/>
      <w:sz w:val="20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Guarant-normal">
    <w:name w:val="Guarant - normal"/>
    <w:basedOn w:val="Normln"/>
    <w:rsid w:val="00782EAB"/>
    <w:pPr>
      <w:suppressAutoHyphens/>
      <w:spacing w:before="120"/>
      <w:jc w:val="both"/>
    </w:pPr>
    <w:rPr>
      <w:rFonts w:ascii="CG Omega" w:eastAsia="Times New Roman" w:hAnsi="CG Omega"/>
      <w:sz w:val="22"/>
      <w:szCs w:val="20"/>
      <w:lang w:eastAsia="ar-SA"/>
    </w:rPr>
  </w:style>
  <w:style w:type="character" w:styleId="Hypertextovodkaz">
    <w:name w:val="Hyperlink"/>
    <w:uiPriority w:val="99"/>
    <w:rsid w:val="00782EAB"/>
    <w:rPr>
      <w:color w:val="0000FF"/>
      <w:u w:val="single"/>
    </w:rPr>
  </w:style>
  <w:style w:type="paragraph" w:styleId="Zpat">
    <w:name w:val="footer"/>
    <w:basedOn w:val="Normln"/>
    <w:link w:val="ZpatChar"/>
    <w:rsid w:val="00782EA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82EAB"/>
  </w:style>
  <w:style w:type="paragraph" w:styleId="Zhlav">
    <w:name w:val="header"/>
    <w:basedOn w:val="Normln"/>
    <w:link w:val="ZhlavChar"/>
    <w:rsid w:val="00782EAB"/>
    <w:pPr>
      <w:tabs>
        <w:tab w:val="center" w:pos="4536"/>
        <w:tab w:val="right" w:pos="9072"/>
      </w:tabs>
    </w:pPr>
  </w:style>
  <w:style w:type="character" w:styleId="Odkaznakoment">
    <w:name w:val="annotation reference"/>
    <w:semiHidden/>
    <w:rsid w:val="00782EA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782EAB"/>
    <w:rPr>
      <w:sz w:val="20"/>
      <w:szCs w:val="20"/>
    </w:rPr>
  </w:style>
  <w:style w:type="character" w:customStyle="1" w:styleId="CharChar2">
    <w:name w:val="Char Char2"/>
    <w:rsid w:val="00782EAB"/>
    <w:rPr>
      <w:rFonts w:eastAsia="Calibri"/>
    </w:rPr>
  </w:style>
  <w:style w:type="paragraph" w:styleId="Pedmtkomente">
    <w:name w:val="annotation subject"/>
    <w:basedOn w:val="Textkomente"/>
    <w:next w:val="Textkomente"/>
    <w:rsid w:val="00782EAB"/>
    <w:rPr>
      <w:b/>
      <w:bCs/>
    </w:rPr>
  </w:style>
  <w:style w:type="character" w:customStyle="1" w:styleId="CharChar1">
    <w:name w:val="Char Char1"/>
    <w:rsid w:val="00782EAB"/>
    <w:rPr>
      <w:rFonts w:eastAsia="Calibri"/>
      <w:b/>
      <w:bCs/>
    </w:rPr>
  </w:style>
  <w:style w:type="paragraph" w:styleId="Textbubliny">
    <w:name w:val="Balloon Text"/>
    <w:basedOn w:val="Normln"/>
    <w:rsid w:val="00782EAB"/>
    <w:rPr>
      <w:rFonts w:ascii="Tahoma" w:hAnsi="Tahoma" w:cs="Tahoma"/>
      <w:sz w:val="16"/>
      <w:szCs w:val="16"/>
    </w:rPr>
  </w:style>
  <w:style w:type="character" w:customStyle="1" w:styleId="CharChar">
    <w:name w:val="Char Char"/>
    <w:rsid w:val="00782EAB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link w:val="OdstavecseseznamemChar"/>
    <w:qFormat/>
    <w:rsid w:val="00782EAB"/>
    <w:pPr>
      <w:ind w:left="708"/>
    </w:pPr>
  </w:style>
  <w:style w:type="paragraph" w:styleId="Zkladntextodsazen">
    <w:name w:val="Body Text Indent"/>
    <w:basedOn w:val="Normln"/>
    <w:rsid w:val="00C20875"/>
    <w:pPr>
      <w:spacing w:after="120"/>
      <w:ind w:left="283"/>
    </w:pPr>
    <w:rPr>
      <w:rFonts w:ascii="Calibri" w:eastAsia="Times New Roman" w:hAnsi="Calibri"/>
    </w:rPr>
  </w:style>
  <w:style w:type="character" w:styleId="Siln">
    <w:name w:val="Strong"/>
    <w:qFormat/>
    <w:rsid w:val="00847ADE"/>
    <w:rPr>
      <w:b/>
      <w:bCs/>
    </w:rPr>
  </w:style>
  <w:style w:type="character" w:customStyle="1" w:styleId="hps">
    <w:name w:val="hps"/>
    <w:rsid w:val="00AD4126"/>
  </w:style>
  <w:style w:type="paragraph" w:styleId="FormtovanvHTML">
    <w:name w:val="HTML Preformatted"/>
    <w:basedOn w:val="Normln"/>
    <w:link w:val="FormtovanvHTMLChar"/>
    <w:uiPriority w:val="99"/>
    <w:unhideWhenUsed/>
    <w:rsid w:val="009B1A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FormtovanvHTMLChar">
    <w:name w:val="Formátovaný v HTML Char"/>
    <w:link w:val="FormtovanvHTML"/>
    <w:uiPriority w:val="99"/>
    <w:rsid w:val="009B1A93"/>
    <w:rPr>
      <w:rFonts w:ascii="Courier New" w:hAnsi="Courier New" w:cs="Courier New"/>
    </w:rPr>
  </w:style>
  <w:style w:type="paragraph" w:styleId="Revize">
    <w:name w:val="Revision"/>
    <w:hidden/>
    <w:uiPriority w:val="99"/>
    <w:semiHidden/>
    <w:rsid w:val="00226B63"/>
    <w:rPr>
      <w:rFonts w:eastAsia="Calibri"/>
      <w:sz w:val="24"/>
      <w:szCs w:val="24"/>
    </w:rPr>
  </w:style>
  <w:style w:type="paragraph" w:customStyle="1" w:styleId="Odstavecseseznamem1">
    <w:name w:val="Odstavec se seznamem1"/>
    <w:basedOn w:val="Normln"/>
    <w:rsid w:val="008A411E"/>
    <w:pPr>
      <w:widowControl w:val="0"/>
      <w:suppressAutoHyphens/>
      <w:ind w:left="720"/>
    </w:pPr>
    <w:rPr>
      <w:kern w:val="1"/>
    </w:rPr>
  </w:style>
  <w:style w:type="paragraph" w:styleId="Nzev">
    <w:name w:val="Title"/>
    <w:basedOn w:val="Normln"/>
    <w:link w:val="NzevChar"/>
    <w:qFormat/>
    <w:rsid w:val="00353379"/>
    <w:pPr>
      <w:jc w:val="center"/>
    </w:pPr>
    <w:rPr>
      <w:rFonts w:eastAsia="Times New Roman"/>
      <w:b/>
      <w:sz w:val="28"/>
      <w:szCs w:val="20"/>
    </w:rPr>
  </w:style>
  <w:style w:type="character" w:customStyle="1" w:styleId="NzevChar">
    <w:name w:val="Název Char"/>
    <w:basedOn w:val="Standardnpsmoodstavce"/>
    <w:link w:val="Nzev"/>
    <w:rsid w:val="00353379"/>
    <w:rPr>
      <w:b/>
      <w:sz w:val="28"/>
    </w:rPr>
  </w:style>
  <w:style w:type="character" w:styleId="Zdraznn">
    <w:name w:val="Emphasis"/>
    <w:uiPriority w:val="99"/>
    <w:qFormat/>
    <w:rsid w:val="00040E52"/>
    <w:rPr>
      <w:rFonts w:ascii="Arial" w:hAnsi="Arial" w:cs="Times New Roman"/>
      <w:b/>
      <w:sz w:val="20"/>
    </w:rPr>
  </w:style>
  <w:style w:type="character" w:customStyle="1" w:styleId="Nadpis7Char">
    <w:name w:val="Nadpis 7 Char"/>
    <w:basedOn w:val="Standardnpsmoodstavce"/>
    <w:link w:val="Nadpis7"/>
    <w:rsid w:val="00A36F55"/>
    <w:rPr>
      <w:rFonts w:eastAsia="Calibri"/>
      <w:kern w:val="1"/>
    </w:rPr>
  </w:style>
  <w:style w:type="character" w:customStyle="1" w:styleId="InternetLink">
    <w:name w:val="Internet Link"/>
    <w:uiPriority w:val="99"/>
    <w:rsid w:val="006E7253"/>
    <w:rPr>
      <w:color w:val="0000FF"/>
      <w:u w:val="single"/>
    </w:rPr>
  </w:style>
  <w:style w:type="paragraph" w:styleId="Bezmezer">
    <w:name w:val="No Spacing"/>
    <w:link w:val="BezmezerChar"/>
    <w:uiPriority w:val="99"/>
    <w:qFormat/>
    <w:rsid w:val="00A77F15"/>
    <w:rPr>
      <w:rFonts w:ascii="Calibri" w:eastAsia="Calibri" w:hAnsi="Calibri"/>
      <w:sz w:val="22"/>
      <w:szCs w:val="22"/>
      <w:lang w:eastAsia="en-US"/>
    </w:rPr>
  </w:style>
  <w:style w:type="character" w:customStyle="1" w:styleId="BezmezerChar">
    <w:name w:val="Bez mezer Char"/>
    <w:link w:val="Bezmezer"/>
    <w:uiPriority w:val="99"/>
    <w:locked/>
    <w:rsid w:val="00A77F15"/>
    <w:rPr>
      <w:rFonts w:ascii="Calibri" w:eastAsia="Calibri" w:hAnsi="Calibri"/>
      <w:sz w:val="22"/>
      <w:szCs w:val="22"/>
      <w:lang w:eastAsia="en-US"/>
    </w:rPr>
  </w:style>
  <w:style w:type="paragraph" w:styleId="Zkladntext2">
    <w:name w:val="Body Text 2"/>
    <w:basedOn w:val="Normln"/>
    <w:link w:val="Zkladntext2Char"/>
    <w:uiPriority w:val="99"/>
    <w:rsid w:val="00A77F15"/>
    <w:pPr>
      <w:widowControl w:val="0"/>
      <w:suppressAutoHyphens/>
      <w:spacing w:after="120" w:line="480" w:lineRule="auto"/>
    </w:pPr>
    <w:rPr>
      <w:kern w:val="1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A77F15"/>
    <w:rPr>
      <w:rFonts w:eastAsia="Calibri"/>
      <w:kern w:val="1"/>
      <w:sz w:val="24"/>
      <w:szCs w:val="24"/>
    </w:rPr>
  </w:style>
  <w:style w:type="character" w:customStyle="1" w:styleId="OdstavecseseznamemChar">
    <w:name w:val="Odstavec se seznamem Char"/>
    <w:link w:val="Odstavecseseznamem"/>
    <w:locked/>
    <w:rsid w:val="00C62616"/>
    <w:rPr>
      <w:rFonts w:eastAsia="Calibri"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2508ED"/>
    <w:rPr>
      <w:rFonts w:eastAsia="Calibri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F45205"/>
    <w:rPr>
      <w:rFonts w:eastAsia="Calibri"/>
      <w:sz w:val="24"/>
      <w:szCs w:val="24"/>
    </w:rPr>
  </w:style>
  <w:style w:type="table" w:customStyle="1" w:styleId="Mkatabulky1">
    <w:name w:val="Mřížka tabulky1"/>
    <w:basedOn w:val="Normlntabulka"/>
    <w:next w:val="Mkatabulky"/>
    <w:uiPriority w:val="39"/>
    <w:rsid w:val="00E15ADC"/>
    <w:pPr>
      <w:spacing w:after="60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katabulky">
    <w:name w:val="Table Grid"/>
    <w:basedOn w:val="Normlntabulka"/>
    <w:rsid w:val="00E15A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omenteChar">
    <w:name w:val="Text komentáře Char"/>
    <w:basedOn w:val="Standardnpsmoodstavce"/>
    <w:link w:val="Textkomente"/>
    <w:uiPriority w:val="99"/>
    <w:rsid w:val="00EB11C0"/>
    <w:rPr>
      <w:rFonts w:eastAsia="Calibri"/>
    </w:rPr>
  </w:style>
  <w:style w:type="table" w:customStyle="1" w:styleId="Mkatabulky11">
    <w:name w:val="Mřížka tabulky11"/>
    <w:basedOn w:val="Normlntabulka"/>
    <w:next w:val="Mkatabulky"/>
    <w:rsid w:val="00E25A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2">
    <w:name w:val="Mřížka tabulky12"/>
    <w:basedOn w:val="Normlntabulka"/>
    <w:next w:val="Mkatabulky"/>
    <w:rsid w:val="00E25A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A1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y@fzu.cz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echa.europa.eu/candidate-list-table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podatelna@fzu.cz" TargetMode="Externa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fzu.cz/" TargetMode="External"/><Relationship Id="rId1" Type="http://schemas.openxmlformats.org/officeDocument/2006/relationships/hyperlink" Target="mailto:info@fzu.cz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fzu.cz/" TargetMode="External"/><Relationship Id="rId1" Type="http://schemas.openxmlformats.org/officeDocument/2006/relationships/hyperlink" Target="mailto:info@fzu.cz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hyperlink" Target="http://www.fzu.cz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fzu.cz/" TargetMode="External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694E11-C86D-43FD-BA40-816A56208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11</Pages>
  <Words>3648</Words>
  <Characters>21528</Characters>
  <Application>Microsoft Office Word</Application>
  <DocSecurity>0</DocSecurity>
  <Lines>179</Lines>
  <Paragraphs>50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Závazný návrh kupní smlouvy</vt:lpstr>
      <vt:lpstr>Závazný návrh kupní smlouvy</vt:lpstr>
    </vt:vector>
  </TitlesOfParts>
  <Company>FZU AV CR</Company>
  <LinksUpToDate>false</LinksUpToDate>
  <CharactersWithSpaces>25126</CharactersWithSpaces>
  <SharedDoc>false</SharedDoc>
  <HLinks>
    <vt:vector size="24" baseType="variant">
      <vt:variant>
        <vt:i4>7602197</vt:i4>
      </vt:variant>
      <vt:variant>
        <vt:i4>18</vt:i4>
      </vt:variant>
      <vt:variant>
        <vt:i4>0</vt:i4>
      </vt:variant>
      <vt:variant>
        <vt:i4>5</vt:i4>
      </vt:variant>
      <vt:variant>
        <vt:lpwstr>mailto:j.lewandowski@keyence.eu</vt:lpwstr>
      </vt:variant>
      <vt:variant>
        <vt:lpwstr/>
      </vt:variant>
      <vt:variant>
        <vt:i4>7209030</vt:i4>
      </vt:variant>
      <vt:variant>
        <vt:i4>15</vt:i4>
      </vt:variant>
      <vt:variant>
        <vt:i4>0</vt:i4>
      </vt:variant>
      <vt:variant>
        <vt:i4>5</vt:i4>
      </vt:variant>
      <vt:variant>
        <vt:lpwstr>mailto:roupec@fzu.cz</vt:lpwstr>
      </vt:variant>
      <vt:variant>
        <vt:lpwstr/>
      </vt:variant>
      <vt:variant>
        <vt:i4>5308482</vt:i4>
      </vt:variant>
      <vt:variant>
        <vt:i4>12</vt:i4>
      </vt:variant>
      <vt:variant>
        <vt:i4>0</vt:i4>
      </vt:variant>
      <vt:variant>
        <vt:i4>5</vt:i4>
      </vt:variant>
      <vt:variant>
        <vt:lpwstr>http://fzu.cz/oddeleni/oddeleni-funkcnich-materialu/rndr-jaromir-kopecek-phd</vt:lpwstr>
      </vt:variant>
      <vt:variant>
        <vt:lpwstr/>
      </vt:variant>
      <vt:variant>
        <vt:i4>917563</vt:i4>
      </vt:variant>
      <vt:variant>
        <vt:i4>0</vt:i4>
      </vt:variant>
      <vt:variant>
        <vt:i4>0</vt:i4>
      </vt:variant>
      <vt:variant>
        <vt:i4>5</vt:i4>
      </vt:variant>
      <vt:variant>
        <vt:lpwstr>mailto:efaktury@fzu.cz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Závazný návrh kupní smlouvy</dc:title>
  <dc:creator>JUDr. Heřmanská</dc:creator>
  <cp:lastModifiedBy>Vladimír Levandovský</cp:lastModifiedBy>
  <cp:revision>25</cp:revision>
  <cp:lastPrinted>2021-04-16T11:54:00Z</cp:lastPrinted>
  <dcterms:created xsi:type="dcterms:W3CDTF">2021-08-17T09:07:00Z</dcterms:created>
  <dcterms:modified xsi:type="dcterms:W3CDTF">2023-04-14T12:20:00Z</dcterms:modified>
</cp:coreProperties>
</file>